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E53" w:rsidRPr="00023E53" w:rsidRDefault="00023E53" w:rsidP="00023E53">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023E53">
        <w:rPr>
          <w:rFonts w:ascii="Times New Roman" w:eastAsia="Times New Roman" w:hAnsi="Times New Roman" w:cs="Times New Roman"/>
          <w:b/>
          <w:bCs/>
          <w:sz w:val="27"/>
          <w:szCs w:val="27"/>
          <w:lang w:eastAsia="ru-RU"/>
        </w:rPr>
        <w:t>ОТЧЕТ</w:t>
      </w:r>
      <w:r w:rsidRPr="00023E53">
        <w:rPr>
          <w:rFonts w:ascii="Times New Roman" w:eastAsia="Times New Roman" w:hAnsi="Times New Roman" w:cs="Times New Roman"/>
          <w:b/>
          <w:bCs/>
          <w:sz w:val="27"/>
          <w:szCs w:val="27"/>
          <w:lang w:eastAsia="ru-RU"/>
        </w:rPr>
        <w:br/>
        <w:t>Департамента государственной гражданской службы и развития местного самоуправления</w:t>
      </w:r>
      <w:r w:rsidRPr="00023E53">
        <w:rPr>
          <w:rFonts w:ascii="Times New Roman" w:eastAsia="Times New Roman" w:hAnsi="Times New Roman" w:cs="Times New Roman"/>
          <w:b/>
          <w:bCs/>
          <w:sz w:val="27"/>
          <w:szCs w:val="27"/>
          <w:lang w:eastAsia="ru-RU"/>
        </w:rPr>
        <w:br/>
        <w:t>за 2010 год</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Arial" w:eastAsia="Times New Roman" w:hAnsi="Arial" w:cs="Arial"/>
          <w:b/>
          <w:bCs/>
          <w:sz w:val="21"/>
          <w:szCs w:val="21"/>
          <w:lang w:eastAsia="ru-RU"/>
        </w:rPr>
        <w:t>1. Общая информация</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Департамент государственной гражданской службы и развития местного самоуправления Администрации Томской области (далее – Департамент) является структурным подразделением Администрации Томской области.</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соответствии с Положением о Департаменте государственной гражданской службы и развития местного самоуправления Администрации Томской области, утвержденным постановлением Администрации Томской области от 04.02.2010 № 4 (далее – Положение):</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Целями деятельности являются:</w:t>
      </w:r>
    </w:p>
    <w:p w:rsidR="00023E53" w:rsidRPr="00023E53" w:rsidRDefault="00023E53" w:rsidP="00023E5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развитие государственной гражданской службы Томской области как государственно-правового института;</w:t>
      </w:r>
    </w:p>
    <w:p w:rsidR="00023E53" w:rsidRPr="00023E53" w:rsidRDefault="00023E53" w:rsidP="00023E5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содействие развитию местного самоуправления на территории Томской области.</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Задачами деятельности являются:</w:t>
      </w:r>
    </w:p>
    <w:p w:rsidR="00023E53" w:rsidRPr="00023E53" w:rsidRDefault="00023E53" w:rsidP="00023E5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развитие кадрового потенциала государственной гражданской службы Томской области, а также содействие в развитии кадрового </w:t>
      </w:r>
      <w:proofErr w:type="gramStart"/>
      <w:r w:rsidRPr="00023E53">
        <w:rPr>
          <w:rFonts w:ascii="Times New Roman" w:eastAsia="Times New Roman" w:hAnsi="Times New Roman" w:cs="Times New Roman"/>
          <w:sz w:val="24"/>
          <w:szCs w:val="24"/>
          <w:lang w:eastAsia="ru-RU"/>
        </w:rPr>
        <w:t>потенциала организаций приоритетных отраслей экономики Томской области</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повышение эффективности государственной гражданской службы Томской области и результативности профессиональной служебной деятельности государственных гражданских служащих Томской области;</w:t>
      </w:r>
    </w:p>
    <w:p w:rsidR="00023E53" w:rsidRPr="00023E53" w:rsidRDefault="00023E53" w:rsidP="00023E5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противодействие коррупции на государственной гражданской службе Томской области и муниципальной службе в Томской области;</w:t>
      </w:r>
    </w:p>
    <w:p w:rsidR="00023E53" w:rsidRPr="00023E53" w:rsidRDefault="00023E53" w:rsidP="00023E5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обеспечение правовых условий деятельности органов местного самоуправления на территории Томской области.</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состоянию на 01.01.2011 фактическая численность Департамента составляет 32 человека.</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организационную структуру Департамента входят:</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-Начальник департамента</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-Отдел наград</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-Заместитель начальника департамента</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-Комитет организационно-правовой работы</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-Комитет по управлению государственной гражданской службой</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-Комитет развития местного самоуправления</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-Отдел кадрового обеспечения</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lastRenderedPageBreak/>
        <w:t>Показатели достижения целей и задач Департамента закреплены за каждым подразделением Департамента и отражены в Докладе о результатах и основных направления деятельности Департамента, утвержденном распоряжением Администрации Томской области от 04.05.2010 № 366-ра «Об утверждении докладов о результатах и основных направлениях деятельности на 2010-2012 годы структурных подразделений Администрации Томской области».</w:t>
      </w:r>
      <w:proofErr w:type="gramEnd"/>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в Департаменте реализовывались четыре ведомственные целевые программы:</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ВЦП 559 «Профессиональное развитие государственных гражданских служащих Томской области» с лимитом 4 661,812 тыс. руб. Всего израсходовано 4 654,232 тыс. руб. (99,8%);</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ВЦП 560 «Профессиональное развитие управленческих кадров организаций приоритетных отраслей экономики Томской области» с лимитом 2 450 тыс. руб. Всего израсходовано 2 434,4775 тыс. руб. (99,4%);</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ВЦП 570 «Государственная поддержка развития местного самоуправления в Томской области» с лимитом 2 900 тыс. руб. Всего израсходовано 2 283,98 тыс. руб. (78,8%);</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 ВЦП 571 «Развитие муниципальной службы в Томской области» с лимитом 4 628,5 тыс. руб. Всего израсходовано 4 506,99 тыс. руб. (97,4%).</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Ведомственные целевые программы №№ 559, 560 утверждены распоряжением Администрации Томской области от 05.04.2010 № 261-ра «Об утверждении ведомственных целевых </w:t>
      </w:r>
      <w:proofErr w:type="gramStart"/>
      <w:r w:rsidRPr="00023E53">
        <w:rPr>
          <w:rFonts w:ascii="Times New Roman" w:eastAsia="Times New Roman" w:hAnsi="Times New Roman" w:cs="Times New Roman"/>
          <w:sz w:val="24"/>
          <w:szCs w:val="24"/>
          <w:lang w:eastAsia="ru-RU"/>
        </w:rPr>
        <w:t>программ Департамента государственной гражданской службы Администрации Томской области</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023E53">
        <w:rPr>
          <w:rFonts w:ascii="Times New Roman" w:eastAsia="Times New Roman" w:hAnsi="Times New Roman" w:cs="Times New Roman"/>
          <w:b/>
          <w:bCs/>
          <w:sz w:val="36"/>
          <w:szCs w:val="36"/>
          <w:lang w:eastAsia="ru-RU"/>
        </w:rPr>
        <w:t>2 Управление государственной гражданской службой</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2.1 Разработка проектов нормативных правовых актов.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подготовлены проекты следующих нормативных правовых актов:</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Закон Томской области от 15.11.2010 № 280-ОЗ «О внесении изменений в Закон Томской области «О государственной гражданской службе Томской области» (правой акт регулирует порядок соблюдения ограничений, запретов гражданской службы; конкретизирует тип нормативного правового акта для утверждения договора на обучение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w:t>
      </w:r>
      <w:proofErr w:type="gramEnd"/>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Закон Томской области от 15.11.2010 № 281-ОЗ «О внесении изменений в Закон Томской области «Об утверждении Положения о кадровых резервах государственной гражданской службы Томской области» (правовой акт изменяет срок пребывания в кадровом резерве государственной гражданской службы Томской области; конкретизирует условия исключения из кадрового резерва государственной гражданской службы Томской области);</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постановление Администрации Томской области от 08.02.2010 № 42а «О внесении изменений в постановление Администрации Томской области от 12.01.2007 № 2а» (в части уточнения состава конкурсных комиссий);</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постановление Администрации Томской области от 09.02.2010 № 46а «Об аттестационных комиссиях Администрации Томской области»;</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постановление Губернатора Томской области от 24.12.2010 № 88 «О подготовке кадров для государственной гражданской службы Томской области по договорам на обучение»;</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04.02.2010 № 28-р «О мероприятиях по организации профессионального развития управленческих кадров Томской области»;</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Администрации Томской области от 09.02.2010 № 98-ра «Об утверждении программы «Развитие государственной гражданской службы Томской области на 2010-2012 годы»;</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26.02.2010 № 49-р «О проведении квалификационного экзамена в 2010 году»;</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27.04.2010 № 135-р «Об организации проверки достоверности сведений о профессиональном образовании»;</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29.04.2010 № 139-р «О проведении квалификационного экзамена в 2010 году»;</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05.05.2010 № 145-р «О прохождении практики студентами учреждений высшего профессионального образования, расположенных на территории г. Томска, в Администрации Томской области и иных исполнительных органах государственной власти Томской области»;</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04.06.2010 № 177-р «О внесении изменений в распоряжение Губернатора Томской области от 31.10.2008 № 341-р»;</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Администрации Томской области от 29.06.2010 № 544-ра «О мероприятиях по подготовке и проведению аттестации государственных гражданских служащих Томской области, которым был присвоен классный чин без сдачи квалификационного экзамена как лицам, уже имеющим классные чины, воинские и специальные звания»;</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24.08.2010 № 252-р «О проведении квалификационного экзамена в 2010 году»;</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08.09.2010 № 267-р «О внесении изменений в распоряжение Губернатора Томской области от 31.10.2008 № 341-р»;</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16.09.2010 № 275-р «О проведении аттестации государственных гражданских служащих в 2010 году»;</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Администрации Томской области от 21.10.2010 № 893-ра «О мерах по реализации статьи 18.1 Закона Томской области от 9 декабря 2005 года № 231-ОЗ «О государственной гражданской службе Томской области» в исполнительных органах государственной власти Томской области»;</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28.10.2010 № 313-р «О конкурсе на звание «Лучший государственный гражданский служащий Томской области» (утверждает состав Комиссии и Положение о конкурсе);</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15.11.2010 № 336-р «О проведении квалификационного экзамена в 2010 году»;</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распоряжение Губернатора Томской области от 23.12.2010 № 404-р «О проведении аттестации государственных гражданских служащих в 2011 году»</w:t>
      </w:r>
    </w:p>
    <w:p w:rsidR="00023E53" w:rsidRPr="00023E53" w:rsidRDefault="00023E53" w:rsidP="00023E53">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постановление Администрации Томской области от 27.01.2011 № 16а «О конкурсных комиссиях Администрации Томской области по проведению конкурсов на замещение вакантных должностей государственной гражданской службы Томской области в Администрации Томской области и высших должностей государственной гражданской службы Томской области категории «Руководители» в иных исполнительных органах государственной власти Томской области, а также на включение в кадровые резервы государственной гражданской службы Томской области для</w:t>
      </w:r>
      <w:proofErr w:type="gramEnd"/>
      <w:r w:rsidRPr="00023E53">
        <w:rPr>
          <w:rFonts w:ascii="Times New Roman" w:eastAsia="Times New Roman" w:hAnsi="Times New Roman" w:cs="Times New Roman"/>
          <w:sz w:val="24"/>
          <w:szCs w:val="24"/>
          <w:lang w:eastAsia="ru-RU"/>
        </w:rPr>
        <w:t xml:space="preserve"> замещения указанных должностей и о внесении </w:t>
      </w:r>
      <w:r w:rsidRPr="00023E53">
        <w:rPr>
          <w:rFonts w:ascii="Times New Roman" w:eastAsia="Times New Roman" w:hAnsi="Times New Roman" w:cs="Times New Roman"/>
          <w:sz w:val="24"/>
          <w:szCs w:val="24"/>
          <w:lang w:eastAsia="ru-RU"/>
        </w:rPr>
        <w:lastRenderedPageBreak/>
        <w:t>изменений в постановление Администрации Томской области от 07.05.2010 № 89а».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2.2 Привлечение лиц, имеющих дипломы о высшем профессиональном образовании с отличием, на государственную гражданскую службу</w:t>
      </w:r>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соответствии с распоряжением Губернатора Томской области от 05.05.2010 № 145-р «О прохождении практики студентами учреждений высшего профессионального образования, расположенных на территории г. Томска, в Администрации Томской области и иных исполнительных органах государственной власти Томской области» в 2010 году организованы и проведены:</w:t>
      </w:r>
    </w:p>
    <w:p w:rsidR="00023E53" w:rsidRPr="00023E53" w:rsidRDefault="00023E53" w:rsidP="00023E53">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 28.06.2010 по 11.07.2010 – ознакомительная практика студентов Международного факультета управления Национального исследовательского Томского государственного университета (далее – МФУ ТГУ), обучающихся по специальности «Государственное и муниципальное управление» (60 студентов МФУ ТГУ, окончивших 2 курса обучения);</w:t>
      </w:r>
    </w:p>
    <w:p w:rsidR="00023E53" w:rsidRPr="00023E53" w:rsidRDefault="00023E53" w:rsidP="00023E53">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 28.06.2010 по 25.07.2010 производственная (преддипломная) практика студентов 4–5 курсов МФУ, факультета психологии, юридического института ТГУ, а также студентов ГОУ ВПО «Томский государственный университет систем управления и радиоэлектроники» (далее – ТУСУР), обучающихся по специальности «Государственное и муниципальное управление» (28 студентов).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Проведено два заседания комиссии по назначению стипендии Губернатора Томской области студентам, обучающимся по целевому набору по специальности «Государственное и муниципальное управление». Распоряжением Губернатора Томской области от 10.12.2010 № 380-р «Об итогах конкурса на назначение ежегодной стипендии Губернатора Томской области для студентов образовательных учреждений высшего профессионального образования в 2010 году» определены 32 победителя конкурса на назначение ежегодной стипендии Губернатора Томской области.</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2.3 Проведение конкурсов на замещение вакантных должностей государственной гражданской службы, включение в кадровый резерв, прохождение испытательного срока.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u w:val="single"/>
          <w:lang w:eastAsia="ru-RU"/>
        </w:rPr>
        <w:t>1. Замещение вакантных должностей.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соответствии со статьей 22 Федерального закона от 27.07.2004 № 79-ФЗ «О государственной гражданской службе Российской Федерации»:</w:t>
      </w:r>
    </w:p>
    <w:p w:rsidR="00023E53" w:rsidRPr="00023E53" w:rsidRDefault="00023E53" w:rsidP="00023E53">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во всех исполнительных органах государственной власти Томской области утверждены конкурсные комиссии, действующие на постоянной основе;</w:t>
      </w:r>
    </w:p>
    <w:p w:rsidR="00023E53" w:rsidRPr="00023E53" w:rsidRDefault="00023E53" w:rsidP="00023E53">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 примерный список независимых экспертов, в который включены представители научных, образовательных учреждений и других организаций, обеспечено их участие в работе конкурсных комиссий. По итогам 2010 года во всех исполнительных органах государственной власти Томской области заключены договоры с независимыми экспертами и произведена оплата их услуг. В январе-феврале 2011 года список независимых экспертов планируется актуализировать с учетом запросов и замечаний, поступивших из исполнительных органов государственной власти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Согласно распоряжению Администрации Томской области от 04.05.2007 № 174-ра «О представителе Администрации Томской области как органа по управлению государственной гражданской службой Томской области» в течение отчетного года принято участие в 33 заседаниях конкурсных комиссий исполнительных органов государственной власти Томской области в качестве представителя органа по управлению государственной гражданской службой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в исполнительных органах государственной власти Томской области замещено 248 вакантные должности (рис.1), что на 28 меньше, чем в 2009 году. Из них:</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 157 (63,3%) вакантных должностей – по результатам конкурса и из кадрового резерва, сформированного на конкурсной основе;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б) 91 (36,7%) вакантная должность – по иным основаниям, в том числе:</w:t>
      </w:r>
    </w:p>
    <w:p w:rsidR="00023E53" w:rsidRPr="00023E53" w:rsidRDefault="00023E53" w:rsidP="00023E5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п.4 ч.2 ст.22 – 60 должностей;</w:t>
      </w:r>
    </w:p>
    <w:p w:rsidR="00023E53" w:rsidRPr="00023E53" w:rsidRDefault="00023E53" w:rsidP="00023E5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ч.3 ст.22 – 2 должности;</w:t>
      </w:r>
    </w:p>
    <w:p w:rsidR="00023E53" w:rsidRPr="00023E53" w:rsidRDefault="00023E53" w:rsidP="00023E5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п.1 ч.2 ст.22 – 10 должностей;</w:t>
      </w:r>
    </w:p>
    <w:p w:rsidR="00023E53" w:rsidRPr="00023E53" w:rsidRDefault="00023E53" w:rsidP="00023E5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ч.4 ст.22 – 17 должностей;</w:t>
      </w:r>
    </w:p>
    <w:p w:rsidR="00023E53" w:rsidRPr="00023E53" w:rsidRDefault="00023E53" w:rsidP="00023E5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п.1 ч.4 ст.25 –2 должности.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Из 42 конкурсов, проведенных в 2010 году, 11 – по включению в кадровый резерв (в 2009 году – 93 и 3 соответственно). По состоянию на 01.01.2011 в кадровом резерве исполнительных органов государственной власти Томской области состоит 434 человека, что в 2,4 раза превышает уровень 2009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Изменилась структура замещения вакантных должностей гражданской службы. В 2010 году по результатам конкурса замещено 21% должностей, из кадрового резерва – 42,3% (в 2009 году – 30,4% и 18% соответственно).</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среднем конкурс составил 5 человек на одну вакантную должность, а на отдельные категории и группы должностей от 2 (категория «руководители», главная группа должностей) до 50 человек (категория «специалисты», старшая группа должностей). В то же время с 2 до 4 увеличилось число несостоявшихся конкурсов на замещение вакантных должностей и включение в кадровый резерв категорий «специалисты» и «обеспечивающие специалисты» старшей группы должностей, характеризующихся сравнительно низким уровнем заработной платы. Кроме того, по 6 должностям конкурсы состоялись, однако победители определены не были (2 – категория «руководители», 4 – категория «специалисты»), что обусловлено недостаточным профессиональным уровнем претендентов.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Итоги проведенных конкурсов размещены на официальном сайте Администрации Томской области в разделе «Государственная гражданская служба».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u w:val="single"/>
          <w:lang w:eastAsia="ru-RU"/>
        </w:rPr>
        <w:t>2. Испытательный срок.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решению представителя нанимателя в 2010 году в исполнительных органах государственной власти Томской области 67 лицам, назначенным на должности государственной гражданской службы, был установлен срок испытания, у 24 государственных гражданских служащих срок испытания перешел с 2009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lastRenderedPageBreak/>
        <w:t>В целях обеспечения прохождения испытания указанными лицами и в соответствии с распоряжением Главы Администрации (Губернатора) Томской области от 26.06.2006 № 321-р «Об утверждении Положения о процедуре прохождения испытания при поступлении на должность государственной гражданской службы в Администрацию Томской области» совместно с кадровыми службами исполнительных органов государственной власти Томской области была проведена необходимая организационно – методическая работа.</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 каждым государственным гражданским служащим, которому был установлен срок испытания, составлен план прохождения испытания, за ним закреплен ответственный работник из числа наиболее опытных специалистов исполнительного органа государственной власти Томской области (структурного подразделения Администрации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итогам 2010 года:</w:t>
      </w:r>
    </w:p>
    <w:p w:rsidR="00023E53" w:rsidRPr="00023E53" w:rsidRDefault="00023E53" w:rsidP="00023E53">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45 государственных гражданских служащих успешно завершили срок испытания;</w:t>
      </w:r>
    </w:p>
    <w:p w:rsidR="00023E53" w:rsidRPr="00023E53" w:rsidRDefault="00023E53" w:rsidP="00023E53">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8 служащих уволились по собственному желанию во время прохождения испытания;</w:t>
      </w:r>
    </w:p>
    <w:p w:rsidR="00023E53" w:rsidRPr="00023E53" w:rsidRDefault="00023E53" w:rsidP="00023E53">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у 38 служащих срок испытания перешел на 2011 год.</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целях дальнейшего совершенствования процедуры прохождения испытания лицами, назначенными на должности государственной гражданской службы, в 2011 году будут внесены изменения и дополнения в распоряжение Главы Администрации (Губернатора) Томской области от 26.06.2006 № 321-р «Об утверждении Положения о процедуре прохождения испытания при поступлении на должность государственной гражданской службы в Администрацию Томской области».</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2.4 Квалификационный экзамен.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в Администрации Томской области и исполнительных органах государственной власти Томской области продолжена работа по совершенствованию системы проведения квалификационного экзамена и присвоения классных чинов государственным гражданским служащим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итогам 2010 года:</w:t>
      </w:r>
    </w:p>
    <w:p w:rsidR="00023E53" w:rsidRPr="00023E53" w:rsidRDefault="00023E53" w:rsidP="00023E53">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во всех 25 исполнительных органах государственной власти Томской области сформированы аттестационные комиссии для проведения квалификационного экзамена и аттестации;</w:t>
      </w:r>
    </w:p>
    <w:p w:rsidR="00023E53" w:rsidRPr="00023E53" w:rsidRDefault="00023E53" w:rsidP="00023E53">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исполнительных органах государственной власти Томской области, проводивших квалификационный экзамен в 2010 году, утверждены графики его проведения, списки государственных гражданских служащих, подлежащих </w:t>
      </w:r>
      <w:proofErr w:type="spellStart"/>
      <w:r w:rsidRPr="00023E53">
        <w:rPr>
          <w:rFonts w:ascii="Times New Roman" w:eastAsia="Times New Roman" w:hAnsi="Times New Roman" w:cs="Times New Roman"/>
          <w:sz w:val="24"/>
          <w:szCs w:val="24"/>
          <w:lang w:eastAsia="ru-RU"/>
        </w:rPr>
        <w:t>экзаменации</w:t>
      </w:r>
      <w:proofErr w:type="spellEnd"/>
      <w:r w:rsidRPr="00023E53">
        <w:rPr>
          <w:rFonts w:ascii="Times New Roman" w:eastAsia="Times New Roman" w:hAnsi="Times New Roman" w:cs="Times New Roman"/>
          <w:sz w:val="24"/>
          <w:szCs w:val="24"/>
          <w:lang w:eastAsia="ru-RU"/>
        </w:rPr>
        <w:t>, перечень документов, необходимых для проведения квалификационного экзамена.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Квалификационный экзамен проводился в два этапа:</w:t>
      </w:r>
    </w:p>
    <w:p w:rsidR="00023E53" w:rsidRPr="00023E53" w:rsidRDefault="00023E53" w:rsidP="00023E53">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тестирование с использованием компьютерных технологий;</w:t>
      </w:r>
    </w:p>
    <w:p w:rsidR="00023E53" w:rsidRPr="00023E53" w:rsidRDefault="00023E53" w:rsidP="00023E53">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индивидуальное собеседование с государственным гражданским служащим.</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Оценка знаний, навыков и умений (профессионального уровня) государственных гражданских служащих проводилась в соответствии с требованиями должностных регламентов.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целях применения единых форм и методов проведения квалификационного экзамена государственных гражданских служащих Томской области согласованы, в том числе с привлечением независимых экспертов, и утверждены на заседаниях аттестационных комиссий Администрации Томской области вопросы для тестирования гражданских служащих при проведении квалификационного экзамена для присвоения первого и очередного классного чина. Вопросы размещены в свободном доступе в локальной сети Администрации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17.09.2010 проведен семинар со специалистами кадровых служб исполнительных органов государственной власти Томской области «Система управления государственной гражданской службой Томской области», в рамках которого рассмотрены и вопросы единых подходов при проведении квалификационного экзамена государственных гражданских служащих. В работе семинара приняли участие 34 специалиста кадровых служб из 24 исполнительных органов государственной власти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Соблюдение единых подходов при проведении квалификационного экзамена реализуется посредством участия на постоянной основе сотрудников в качестве представителей Администрации Томской области как органа по управлению государственной гражданской службой в заседаниях аттестационных комиссий исполнительных органов государственной власти Томской области. В отчетном периоде принято участие в 22 заседаниях аттестационных комиссий государственных органов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Все исполнительные органы государственной власти Томской области обеспечены рекомендациями по проведению квалификационного экзамена.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классные чины гражданской службы присваивались в 22 исполнительных органах государственной власти Томской области. Всего за отчетный период классные чины присвоены 226 государственным гражданским служащим (Рисунок 2), в том числе: 23 государственным гражданским служащим, замещающим должности категории «руководители», 139 – «специалисты», 64 – «обеспечивающие специалисты». Из них:</w:t>
      </w:r>
    </w:p>
    <w:p w:rsidR="00023E53" w:rsidRPr="00023E53" w:rsidRDefault="00023E53" w:rsidP="00023E53">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146 – по результатам проведения квалификационного экзамена (19 – «руководители», 86 – «специалисты», 41 – «обеспечивающие специалисты»);</w:t>
      </w:r>
    </w:p>
    <w:p w:rsidR="00023E53" w:rsidRPr="00023E53" w:rsidRDefault="00023E53" w:rsidP="00023E53">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80 – без проведения квалификационного экзамена (4 – «руководители», 53 – «специалисты», 23 – «обеспечивающие специалисты»).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Одному государственному гражданскому служащему классный чин не присвоен.</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Доля государственных гражданских служащих, сдавших квалификационный экзамен, от числа государственных гражданских служащих, подлежащих </w:t>
      </w:r>
      <w:proofErr w:type="spellStart"/>
      <w:r w:rsidRPr="00023E53">
        <w:rPr>
          <w:rFonts w:ascii="Times New Roman" w:eastAsia="Times New Roman" w:hAnsi="Times New Roman" w:cs="Times New Roman"/>
          <w:sz w:val="24"/>
          <w:szCs w:val="24"/>
          <w:lang w:eastAsia="ru-RU"/>
        </w:rPr>
        <w:t>экзаменации</w:t>
      </w:r>
      <w:proofErr w:type="spellEnd"/>
      <w:r w:rsidRPr="00023E53">
        <w:rPr>
          <w:rFonts w:ascii="Times New Roman" w:eastAsia="Times New Roman" w:hAnsi="Times New Roman" w:cs="Times New Roman"/>
          <w:sz w:val="24"/>
          <w:szCs w:val="24"/>
          <w:lang w:eastAsia="ru-RU"/>
        </w:rPr>
        <w:t xml:space="preserve"> в отчетном периоде, составила 99,6%.</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Во всех исполнительных органах государственной власти Томской области имеются правовые акты по результатам проведения квалификационного экзамена. В трудовые книжки и личные дела государственных гражданских служащих своевременно внесены сведения о результатах квалификационного экзамена.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2.5 Аттестация.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В 2010 году активизирована работа по реализации статьи 48 Федерального закона от 27.07.2004 № 79-ФЗ «О государственной гражданской службе Российской Федерации» и Указа Президента Российской Федерации от 01.02.2005 № 110 «О проведении аттестации государственных гражданских служащих Российской Федерации».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В целях выработки единых подходов к проведению аттестации государственных гражданских служащих, а также исполнения распоряжения Администрации Томской области от 29.06.2010 № 544-ра «О мероприятиях по подготовке и проведению аттестации государственных гражданских служащих Томской области, которым был присвоен классный чин без сдачи квалификационного экзамена как лицам, уже имеющим классные чины, воинские и специальные звания» разработана новая редакция рекомендаций по проведению аттестации.</w:t>
      </w:r>
      <w:proofErr w:type="gramEnd"/>
      <w:r w:rsidRPr="00023E53">
        <w:rPr>
          <w:rFonts w:ascii="Times New Roman" w:eastAsia="Times New Roman" w:hAnsi="Times New Roman" w:cs="Times New Roman"/>
          <w:sz w:val="24"/>
          <w:szCs w:val="24"/>
          <w:lang w:eastAsia="ru-RU"/>
        </w:rPr>
        <w:t xml:space="preserve"> Данные рекомендации направлены в исполнительные органы государственной власти Томской области информационным письмом от 27.07.2010 № 02-368, размещены на сайте Департамента по адресу: </w:t>
      </w:r>
      <w:hyperlink r:id="rId6" w:history="1">
        <w:r w:rsidRPr="00023E53">
          <w:rPr>
            <w:rFonts w:ascii="Times New Roman" w:eastAsia="Times New Roman" w:hAnsi="Times New Roman" w:cs="Times New Roman"/>
            <w:color w:val="0000FF"/>
            <w:sz w:val="24"/>
            <w:szCs w:val="24"/>
            <w:u w:val="single"/>
            <w:lang w:eastAsia="ru-RU"/>
          </w:rPr>
          <w:t>http://gossl.tomsk.gov.ru</w:t>
        </w:r>
      </w:hyperlink>
      <w:r w:rsidRPr="00023E53">
        <w:rPr>
          <w:rFonts w:ascii="Times New Roman" w:eastAsia="Times New Roman" w:hAnsi="Times New Roman" w:cs="Times New Roman"/>
          <w:sz w:val="24"/>
          <w:szCs w:val="24"/>
          <w:lang w:eastAsia="ru-RU"/>
        </w:rPr>
        <w:t>. Дополнительно разработаны и размещены в свободном доступе в локальной сети Администрации Томской области:</w:t>
      </w:r>
    </w:p>
    <w:p w:rsidR="00023E53" w:rsidRPr="00023E53" w:rsidRDefault="00023E53" w:rsidP="00023E53">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рекомендации государственному гражданскому служащему по подготовке к аттестации;</w:t>
      </w:r>
    </w:p>
    <w:p w:rsidR="00023E53" w:rsidRPr="00023E53" w:rsidRDefault="00023E53" w:rsidP="00023E53">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рекомендации непосредственному руководителю по заполнению отзыва на государственного гражданского служащего, подлежащего аттестации;</w:t>
      </w:r>
    </w:p>
    <w:p w:rsidR="00023E53" w:rsidRPr="00023E53" w:rsidRDefault="00023E53" w:rsidP="00023E53">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памятка членам аттестационной комиссии по порядку проведения заседания аттестационной комиссии.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Во всех исполнительных органах государственной власти Томской области созданы постоянно действующие аттестационные комиссии, утверждены положения о них, порядок их работы, составы комиссий и графики проведения аттестации, изданы приказы о проведении аттестации государственных гражданских служащих.</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аттестация государственных гражданских служащих проведена в 15 исполнительных органах государственной власти Томской области. Всеми исполнительными органами государственной власти Томской области, проводившими аттестацию, разработаны и утверждены графики проведения аттестации государственных гражданских служащих, подготовлены необходимые материалы. Во всех заседаниях аттестационных комиссий исполнительных органах государственной власти Томской области приняли участие представители научных и образовательных учреждений, приглашенные в качестве независимых экспертов в количестве 1/4 от общего числа членов комиссии.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Всего в 2010 году аттестовано 162 государственных гражданских служащих, в том числе:</w:t>
      </w:r>
    </w:p>
    <w:p w:rsidR="00023E53" w:rsidRPr="00023E53" w:rsidRDefault="00023E53" w:rsidP="00023E53">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130 – соответствуют замещаемой должности государственной гражданской службы;</w:t>
      </w:r>
    </w:p>
    <w:p w:rsidR="00023E53" w:rsidRPr="00023E53" w:rsidRDefault="00023E53" w:rsidP="00023E53">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31 – соответствует замещаемой должности государственной гражданской </w:t>
      </w:r>
      <w:proofErr w:type="gramStart"/>
      <w:r w:rsidRPr="00023E53">
        <w:rPr>
          <w:rFonts w:ascii="Times New Roman" w:eastAsia="Times New Roman" w:hAnsi="Times New Roman" w:cs="Times New Roman"/>
          <w:sz w:val="24"/>
          <w:szCs w:val="24"/>
          <w:lang w:eastAsia="ru-RU"/>
        </w:rPr>
        <w:t>службы</w:t>
      </w:r>
      <w:proofErr w:type="gramEnd"/>
      <w:r w:rsidRPr="00023E53">
        <w:rPr>
          <w:rFonts w:ascii="Times New Roman" w:eastAsia="Times New Roman" w:hAnsi="Times New Roman" w:cs="Times New Roman"/>
          <w:sz w:val="24"/>
          <w:szCs w:val="24"/>
          <w:lang w:eastAsia="ru-RU"/>
        </w:rPr>
        <w:t xml:space="preserve"> и рекомендуются к включению в установленном порядке в кадровый резерв для замещения вакантной должности государственной гражданской службы в порядке должностного роста;</w:t>
      </w:r>
    </w:p>
    <w:p w:rsidR="00023E53" w:rsidRPr="00023E53" w:rsidRDefault="00023E53" w:rsidP="00023E53">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 соответствует замещаемой должности государственной гражданской службы при условии успешного прохождения профессиональной переподготовки или повышения квалификации.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Доля государственных гражданских служащих, успешно прошедших аттестацию, от числа государственных гражданских служащих, подлежащих аттестации, составила 100%.</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2.6 Организация профессиональной переподготовки, повышения квалификации и стажировок.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дополнительное профессиональное образование государственных гражданских служащих Томской области, было ориентировано на стратегические цели развития Томской области, повышение результативности профессиональной деятельности государственных гражданских служащих и эффективности государственной гражданской службы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Как и в предыдущие годы, формирование и размещение государственного заказа на программы дополнительного профессионального образования государственных гражданских служащих Томской области осуществлялось централизованно, на основании единого подхода к отбору образовательных программ. Государственный заказ на программы профессионального обучения размещался в образовательных учреждениях на конкурсной основе, обеспечивалось организационное и методическое сопровождение реализации государственного контракта, мониторинг качества программ.</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Направления подготовки определялись на основании заявок государственных гражданских служащих исполнительных органов государственной власти Томской области, которые формировались в соответствии с индивидуальными планами их профессионального развития. По каждому направлению сформированы группы, определены темы курсов повышения квалификации, стажировок.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В соответствии с распоряжением Губернатора Томской области от 04.02.2010 № 28-р «О мероприятиях по организации профессионального развития управленческих кадров Томской области» на базе НИ «Томский государственный университет», НИ «Томский политехнический университет», ГОУ ВПО «Томский государственный университет систем управления и радиоэлектроники», ФГОУ ДПО «Томский институт переподготовки кадров и агробизнеса» реализованы курсы повышения квалификации «Антикризисная политика и оценка эффективности ее реализации», «Бухгалтерский учет</w:t>
      </w:r>
      <w:proofErr w:type="gramEnd"/>
      <w:r w:rsidRPr="00023E53">
        <w:rPr>
          <w:rFonts w:ascii="Times New Roman" w:eastAsia="Times New Roman" w:hAnsi="Times New Roman" w:cs="Times New Roman"/>
          <w:sz w:val="24"/>
          <w:szCs w:val="24"/>
          <w:lang w:eastAsia="ru-RU"/>
        </w:rPr>
        <w:t xml:space="preserve"> </w:t>
      </w:r>
      <w:proofErr w:type="gramStart"/>
      <w:r w:rsidRPr="00023E53">
        <w:rPr>
          <w:rFonts w:ascii="Times New Roman" w:eastAsia="Times New Roman" w:hAnsi="Times New Roman" w:cs="Times New Roman"/>
          <w:sz w:val="24"/>
          <w:szCs w:val="24"/>
          <w:lang w:eastAsia="ru-RU"/>
        </w:rPr>
        <w:t>и аудит в бюджетных организациях», «Документационное обеспечение государственного управления», «Документоведение и документационное обеспечение управления», «Защита государственной тайны», «Мобилизационная подготовка экономики», «Морально-нравственные основы деятельности в системе государственной гражданской службы», «Политика энергосбережения», «Правовое обеспечение государственного управления», «Современные методы и информационные технологии в управлении», «Современные управленческие технологии в деятельности органов государственной власти», «Управление закупками», «Эффективный менеджмент».</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 базе ФГОУ ВПО «Сибирская академия государственной службы» (г. Новосибирск) для государственных гражданских служащих реализованы курсы повышения квалификации по тематикам «Управление персоналом в системе государственной службы», «Организационно – контрольная работа и деловое администрирование в системе государственного управления», «Финансовая и налоговая политика государства и практика ее реализации на региональном уровне».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Организовано и проведено </w:t>
      </w:r>
      <w:proofErr w:type="gramStart"/>
      <w:r w:rsidRPr="00023E53">
        <w:rPr>
          <w:rFonts w:ascii="Times New Roman" w:eastAsia="Times New Roman" w:hAnsi="Times New Roman" w:cs="Times New Roman"/>
          <w:sz w:val="24"/>
          <w:szCs w:val="24"/>
          <w:lang w:eastAsia="ru-RU"/>
        </w:rPr>
        <w:t>обучение по</w:t>
      </w:r>
      <w:proofErr w:type="gramEnd"/>
      <w:r w:rsidRPr="00023E53">
        <w:rPr>
          <w:rFonts w:ascii="Times New Roman" w:eastAsia="Times New Roman" w:hAnsi="Times New Roman" w:cs="Times New Roman"/>
          <w:sz w:val="24"/>
          <w:szCs w:val="24"/>
          <w:lang w:eastAsia="ru-RU"/>
        </w:rPr>
        <w:t xml:space="preserve"> дистанционной форме в ГУ – Высшая школа экономики (г. Москва) по программам «Развитие кадрового потенциала на государственной службе», «Электронное правительство», «Механизмы повышения </w:t>
      </w:r>
      <w:r w:rsidRPr="00023E53">
        <w:rPr>
          <w:rFonts w:ascii="Times New Roman" w:eastAsia="Times New Roman" w:hAnsi="Times New Roman" w:cs="Times New Roman"/>
          <w:sz w:val="24"/>
          <w:szCs w:val="24"/>
          <w:lang w:eastAsia="ru-RU"/>
        </w:rPr>
        <w:lastRenderedPageBreak/>
        <w:t>эффективности и результативности деятельности органов исполнительной власти», «Развитие государственно-частных партнерств».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Совместно с ФГОУ ВПО «Российская академия государственной службы» при Президенте Российской Федерации (г. Москва) проведены курсы повышения квалификации по теме «Основы организации оказания услуг в электронной форме в системе управления территорией».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Обучение в форме стажировок проведено по темам:</w:t>
      </w:r>
    </w:p>
    <w:p w:rsidR="00023E53" w:rsidRPr="00023E53" w:rsidRDefault="00023E53" w:rsidP="00023E53">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«Менеджмент в сфере инноваций» (Особая экономическая зона технико-внедренческого типа «Томск»);</w:t>
      </w:r>
    </w:p>
    <w:p w:rsidR="00023E53" w:rsidRPr="00023E53" w:rsidRDefault="00023E53" w:rsidP="00023E53">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«Пожарно-технический минимум руководителей, ответственных за пожарную безопасность» (ООО «</w:t>
      </w:r>
      <w:proofErr w:type="spellStart"/>
      <w:r w:rsidRPr="00023E53">
        <w:rPr>
          <w:rFonts w:ascii="Times New Roman" w:eastAsia="Times New Roman" w:hAnsi="Times New Roman" w:cs="Times New Roman"/>
          <w:sz w:val="24"/>
          <w:szCs w:val="24"/>
          <w:lang w:eastAsia="ru-RU"/>
        </w:rPr>
        <w:t>Пирант</w:t>
      </w:r>
      <w:proofErr w:type="spellEnd"/>
      <w:r w:rsidRPr="00023E53">
        <w:rPr>
          <w:rFonts w:ascii="Times New Roman" w:eastAsia="Times New Roman" w:hAnsi="Times New Roman" w:cs="Times New Roman"/>
          <w:sz w:val="24"/>
          <w:szCs w:val="24"/>
          <w:lang w:eastAsia="ru-RU"/>
        </w:rPr>
        <w:t>»);</w:t>
      </w:r>
    </w:p>
    <w:p w:rsidR="00023E53" w:rsidRPr="00023E53" w:rsidRDefault="00023E53" w:rsidP="00023E53">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«Методика проведения государственных закупок на электронной торговой площадке» (Центр государственного заказа г. Новосибирска и ЗАО «Сбербанк-АСТ»).</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Кроме того, в исполнительных органах государственной власти Томской области реализованы программы корпоративной учебы, в рамках которых проведено 24 тренинга и 15 семинаров по актуальным проблемам профессиональной деятельности, изменениям нормативно-правовой базы. В качестве внешних преподавателей привлекались эксперты и тренеры ОГАУ «Томский региональный ресурсный центр», а также государственные гражданские служащие иных органов государственной власти.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Для руководителей исполнительных органов государственной власти и структурных подразделений Администрации Томской области проведены семинары:</w:t>
      </w:r>
    </w:p>
    <w:p w:rsidR="00023E53" w:rsidRPr="00023E53" w:rsidRDefault="00023E53" w:rsidP="00023E53">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«Стратегия развития Томской области до 2020 года и необходимость ее актуализации»;</w:t>
      </w:r>
    </w:p>
    <w:p w:rsidR="00023E53" w:rsidRPr="00023E53" w:rsidRDefault="00023E53" w:rsidP="00023E53">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w:t>
      </w:r>
      <w:proofErr w:type="spellStart"/>
      <w:r w:rsidRPr="00023E53">
        <w:rPr>
          <w:rFonts w:ascii="Times New Roman" w:eastAsia="Times New Roman" w:hAnsi="Times New Roman" w:cs="Times New Roman"/>
          <w:sz w:val="24"/>
          <w:szCs w:val="24"/>
          <w:lang w:eastAsia="ru-RU"/>
        </w:rPr>
        <w:t>Энергоэффективность</w:t>
      </w:r>
      <w:proofErr w:type="spellEnd"/>
      <w:r w:rsidRPr="00023E53">
        <w:rPr>
          <w:rFonts w:ascii="Times New Roman" w:eastAsia="Times New Roman" w:hAnsi="Times New Roman" w:cs="Times New Roman"/>
          <w:sz w:val="24"/>
          <w:szCs w:val="24"/>
          <w:lang w:eastAsia="ru-RU"/>
        </w:rPr>
        <w:t xml:space="preserve"> и энергосбережение как факторы развития экономики»;</w:t>
      </w:r>
    </w:p>
    <w:p w:rsidR="00023E53" w:rsidRPr="00023E53" w:rsidRDefault="00023E53" w:rsidP="00023E53">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«Инновационное развитие – главный приоритет региональной экономической политики»;</w:t>
      </w:r>
    </w:p>
    <w:p w:rsidR="00023E53" w:rsidRPr="00023E53" w:rsidRDefault="00023E53" w:rsidP="00023E53">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«Актуальные вопросы управления региональными финансами»;</w:t>
      </w:r>
    </w:p>
    <w:p w:rsidR="00023E53" w:rsidRPr="00023E53" w:rsidRDefault="00023E53" w:rsidP="00023E53">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«Основные направления развития агропромышленного комплекса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Всего в 2010 году в программах профессионального развития приняли участие 785 государственных гражданских служащих Томской области, что составляет 57,4% от общего числа государственных гражданских служащих Томской области. Из них:</w:t>
      </w:r>
    </w:p>
    <w:p w:rsidR="00023E53" w:rsidRPr="00023E53" w:rsidRDefault="00023E53" w:rsidP="00023E53">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435 человек (31,8 %) получили документы государственного образца;</w:t>
      </w:r>
    </w:p>
    <w:p w:rsidR="00023E53" w:rsidRPr="00023E53" w:rsidRDefault="00023E53" w:rsidP="00023E53">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350 человек (25,6%) – удостоверения или сертификаты по областной лицензии.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Программу переподготовки «Государственное и муниципальное управление» по специализации «Административное управление» прошли 20 человек, курсы повышения квалификации – 405 человек, стажировки – 10 человек.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отчетном году качество образовательных программ обеспечивалось посредством:</w:t>
      </w:r>
    </w:p>
    <w:p w:rsidR="00023E53" w:rsidRPr="00023E53" w:rsidRDefault="00023E53" w:rsidP="00023E53">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оценки эффективности обучения через входное и итоговое тестирование государственных гражданских служащих, обучающихся по программам переподготовки и повышения квалификации;</w:t>
      </w:r>
    </w:p>
    <w:p w:rsidR="00023E53" w:rsidRPr="00023E53" w:rsidRDefault="00023E53" w:rsidP="00023E53">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мониторинга программ, включающего </w:t>
      </w:r>
      <w:proofErr w:type="gramStart"/>
      <w:r w:rsidRPr="00023E53">
        <w:rPr>
          <w:rFonts w:ascii="Times New Roman" w:eastAsia="Times New Roman" w:hAnsi="Times New Roman" w:cs="Times New Roman"/>
          <w:sz w:val="24"/>
          <w:szCs w:val="24"/>
          <w:lang w:eastAsia="ru-RU"/>
        </w:rPr>
        <w:t>контроль за</w:t>
      </w:r>
      <w:proofErr w:type="gramEnd"/>
      <w:r w:rsidRPr="00023E53">
        <w:rPr>
          <w:rFonts w:ascii="Times New Roman" w:eastAsia="Times New Roman" w:hAnsi="Times New Roman" w:cs="Times New Roman"/>
          <w:sz w:val="24"/>
          <w:szCs w:val="24"/>
          <w:lang w:eastAsia="ru-RU"/>
        </w:rPr>
        <w:t xml:space="preserve"> выполнением требований к организации процесса обучения и содержанию раздаточного материала, а также оценку практической направленности проектов, разработанных в процессе обучения.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Осуществлялся постоянный мониторинг программ, который предполагает </w:t>
      </w:r>
      <w:proofErr w:type="gramStart"/>
      <w:r w:rsidRPr="00023E53">
        <w:rPr>
          <w:rFonts w:ascii="Times New Roman" w:eastAsia="Times New Roman" w:hAnsi="Times New Roman" w:cs="Times New Roman"/>
          <w:sz w:val="24"/>
          <w:szCs w:val="24"/>
          <w:lang w:eastAsia="ru-RU"/>
        </w:rPr>
        <w:t>контроль за</w:t>
      </w:r>
      <w:proofErr w:type="gramEnd"/>
      <w:r w:rsidRPr="00023E53">
        <w:rPr>
          <w:rFonts w:ascii="Times New Roman" w:eastAsia="Times New Roman" w:hAnsi="Times New Roman" w:cs="Times New Roman"/>
          <w:sz w:val="24"/>
          <w:szCs w:val="24"/>
          <w:lang w:eastAsia="ru-RU"/>
        </w:rPr>
        <w:t xml:space="preserve"> выполнением требований к организации процесса обучения, содержанию раздаточного материала, оценивается также практическая направленность проектов, разработанных в процессе обучения, их внедрение.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Мониторинг программ проводился с привлечением независимых экспертов по специально разработанной методике оценки соответствия образовательных программ техническому заданию в рамках государственного заказа. Экспертиза проводилась по следующим направлениям:</w:t>
      </w:r>
    </w:p>
    <w:p w:rsidR="00023E53" w:rsidRPr="00023E53" w:rsidRDefault="00023E53" w:rsidP="00023E53">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структура и содержание образовательных программ;</w:t>
      </w:r>
    </w:p>
    <w:p w:rsidR="00023E53" w:rsidRPr="00023E53" w:rsidRDefault="00023E53" w:rsidP="00023E53">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учебно-методическое обеспечение;</w:t>
      </w:r>
    </w:p>
    <w:p w:rsidR="00023E53" w:rsidRPr="00023E53" w:rsidRDefault="00023E53" w:rsidP="00023E53">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организация учебного процесса и характеристика </w:t>
      </w:r>
      <w:proofErr w:type="gramStart"/>
      <w:r w:rsidRPr="00023E53">
        <w:rPr>
          <w:rFonts w:ascii="Times New Roman" w:eastAsia="Times New Roman" w:hAnsi="Times New Roman" w:cs="Times New Roman"/>
          <w:sz w:val="24"/>
          <w:szCs w:val="24"/>
          <w:lang w:eastAsia="ru-RU"/>
        </w:rPr>
        <w:t>системы контроля качества подготовки слушателей</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каждой программе были указаны достоинства и недостатки, даны рекомендации. В целом, все реализуемые программы признаны соответствующими требованиям государственного заказа.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Независимыми экспертами также проведена экспертиза технических заданий государственного заказа на образовательные программы, планируемые для реализации в 2011 году с точки зрения </w:t>
      </w:r>
      <w:proofErr w:type="spellStart"/>
      <w:r w:rsidRPr="00023E53">
        <w:rPr>
          <w:rFonts w:ascii="Times New Roman" w:eastAsia="Times New Roman" w:hAnsi="Times New Roman" w:cs="Times New Roman"/>
          <w:sz w:val="24"/>
          <w:szCs w:val="24"/>
          <w:lang w:eastAsia="ru-RU"/>
        </w:rPr>
        <w:t>компетентностного</w:t>
      </w:r>
      <w:proofErr w:type="spellEnd"/>
      <w:r w:rsidRPr="00023E53">
        <w:rPr>
          <w:rFonts w:ascii="Times New Roman" w:eastAsia="Times New Roman" w:hAnsi="Times New Roman" w:cs="Times New Roman"/>
          <w:sz w:val="24"/>
          <w:szCs w:val="24"/>
          <w:lang w:eastAsia="ru-RU"/>
        </w:rPr>
        <w:t xml:space="preserve"> подхода и с целью оценки степени формирования необходимых компетенций в ходе учебного процесса. По результатам экспертизы технические задания доработаны с учетом предложений независимых экспертов.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Для решения проблемы оценки влияния обучения на результаты деятельности служащих разработана специальная анкета для заполнения непосредственными руководителями. В 2011 году планируется осуществлять мониторинг эффективности обучения государственных гражданских служащих, используя данный инструмент контроля и обратной связи.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Кроме того, осуществлялось информационно-методическое обеспечение программ профессионального развития и самообразования государственных гражданских служащих посредством:</w:t>
      </w:r>
    </w:p>
    <w:p w:rsidR="00023E53" w:rsidRPr="00023E53" w:rsidRDefault="00023E53" w:rsidP="00023E53">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комплектования, обработки, систематизации фонда на основе автоматизированной библиотечной информационной системы «Руслан»;</w:t>
      </w:r>
    </w:p>
    <w:p w:rsidR="00023E53" w:rsidRPr="00023E53" w:rsidRDefault="00023E53" w:rsidP="00023E53">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организации и проведения подписной кампании на периодические издания для информационно-методического кабинета и структурных подразделений Администрации Томской области;</w:t>
      </w:r>
    </w:p>
    <w:p w:rsidR="00023E53" w:rsidRPr="00023E53" w:rsidRDefault="00023E53" w:rsidP="00023E53">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проведения контент-анализа периодических изданий;</w:t>
      </w:r>
    </w:p>
    <w:p w:rsidR="00023E53" w:rsidRPr="00023E53" w:rsidRDefault="00023E53" w:rsidP="00023E53">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формирования тематических папок по направлениям деятельности Администрации Томской области;</w:t>
      </w:r>
    </w:p>
    <w:p w:rsidR="00023E53" w:rsidRPr="00023E53" w:rsidRDefault="00023E53" w:rsidP="00023E53">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обеспечения литературой и периодическими изданиями государственных гражданских и муниципальных служащих, студентов вузов Томска, обучающихся по специальности «Государственное и муниципальное управление».</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2.7 Реализация Государственного плана подготовки управленческих кадров для организаций народного хозяйства Российской Федерации.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В соответствии с постановлением Правительства Российской Федерации от 24.03.2007 № 177 «О подготовке управленческих кадров для организаций народного хозяйства Российской Федерации в 2007/08-2012/13 учебных годах» и распоряжением Губернатора Томской области от 19.03.2008 № 89-р «О реализации Государственного плана подготовки управленческих кадров в Томской области в 2008/2009-2011/2012 учебных годах» осуществляется организационное и методическое обеспечение реализации в Томской области Государственного</w:t>
      </w:r>
      <w:proofErr w:type="gramEnd"/>
      <w:r w:rsidRPr="00023E53">
        <w:rPr>
          <w:rFonts w:ascii="Times New Roman" w:eastAsia="Times New Roman" w:hAnsi="Times New Roman" w:cs="Times New Roman"/>
          <w:sz w:val="24"/>
          <w:szCs w:val="24"/>
          <w:lang w:eastAsia="ru-RU"/>
        </w:rPr>
        <w:t xml:space="preserve"> плана подготовки управленческих кадров для организаций народного хозяйства Российской Федерации в 2008/2009-2011/2012 учебных годах (далее – Президентская программа).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Целевая группа для участия в Президентской программе – руководители различного звена организаций крупного, среднего и малого бизнеса, а также собственники бизнеса приоритетных отраслей экономики Томской области. Обучение указанных групп специалистов направлено на достижение таких целей Томской области как повышение уровня квалификации кадрового состава для малого предпринимательства и создание высокого уровня развития предпринимательства, а также укрепления органов государственной власти и местного самоуправления кадрами, имеющими современную управленческую подготовку.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Программы обучения основаны на </w:t>
      </w:r>
      <w:proofErr w:type="spellStart"/>
      <w:r w:rsidRPr="00023E53">
        <w:rPr>
          <w:rFonts w:ascii="Times New Roman" w:eastAsia="Times New Roman" w:hAnsi="Times New Roman" w:cs="Times New Roman"/>
          <w:sz w:val="24"/>
          <w:szCs w:val="24"/>
          <w:lang w:eastAsia="ru-RU"/>
        </w:rPr>
        <w:t>компетентностном</w:t>
      </w:r>
      <w:proofErr w:type="spellEnd"/>
      <w:r w:rsidRPr="00023E53">
        <w:rPr>
          <w:rFonts w:ascii="Times New Roman" w:eastAsia="Times New Roman" w:hAnsi="Times New Roman" w:cs="Times New Roman"/>
          <w:sz w:val="24"/>
          <w:szCs w:val="24"/>
          <w:lang w:eastAsia="ru-RU"/>
        </w:rPr>
        <w:t xml:space="preserve"> подходе и направлены на формирование у специалистов как </w:t>
      </w:r>
      <w:proofErr w:type="spellStart"/>
      <w:r w:rsidRPr="00023E53">
        <w:rPr>
          <w:rFonts w:ascii="Times New Roman" w:eastAsia="Times New Roman" w:hAnsi="Times New Roman" w:cs="Times New Roman"/>
          <w:sz w:val="24"/>
          <w:szCs w:val="24"/>
          <w:lang w:eastAsia="ru-RU"/>
        </w:rPr>
        <w:t>общеуправленческих</w:t>
      </w:r>
      <w:proofErr w:type="spellEnd"/>
      <w:r w:rsidRPr="00023E53">
        <w:rPr>
          <w:rFonts w:ascii="Times New Roman" w:eastAsia="Times New Roman" w:hAnsi="Times New Roman" w:cs="Times New Roman"/>
          <w:sz w:val="24"/>
          <w:szCs w:val="24"/>
          <w:lang w:eastAsia="ru-RU"/>
        </w:rPr>
        <w:t xml:space="preserve"> компетенций, так и компетенций, связанных со специализацией программ (менеджмент, маркетинг, финансы, управление проектами), с целью повышения эффективности принятия ими управленческих решений.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 целью содействия развитию малого бизнеса и инновационных малых предприятий с 2010 года в Президентскую программу включены краткосрочные 120 часовые программы подготовки «Менеджмент в сфере инноваций» и «Развитие предпринимательства» для представителей малого предпринимательства и собственников бизнеса.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целом в 2009-2010 учебном году обучение в ТГУ и ТПУ в рамках Президентской программы прошли 90 человек (55 чел. – программы переподготовки и 35 чел. – краткосрочные программы). По результатам использования финансовых средств, выделенных из федерального бюджета в форме субсидии в соответствии с Соглашением с Минэкономразвития России, были подготовлены отчеты по формам, утвержденным постановлением Правительства РФ от 30.12.2009 № 1169.</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Количество участвующих в Президентской программе в 2009-2010 учебном году специалистов из отраслей, определенных Стратегией развития Томской области до 2020 года как приоритетные, а также исходя из отраслевой направленности приоритетных национальных проектов, составило 68 человек или 75 % от общего числа участников.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 xml:space="preserve">Томской региональной комиссией совместно с ОГУ «Томский региональный ресурсный центр» весной 2010 года проведен очередной конкурсный отбор специалистов на участие в программе переподготовки в рамках Государственного плана на 2010-2011 учебный год, подготовлена и отправлена необходимая документация и рекомендации по кандидатурам </w:t>
      </w:r>
      <w:r w:rsidRPr="00023E53">
        <w:rPr>
          <w:rFonts w:ascii="Times New Roman" w:eastAsia="Times New Roman" w:hAnsi="Times New Roman" w:cs="Times New Roman"/>
          <w:sz w:val="24"/>
          <w:szCs w:val="24"/>
          <w:lang w:eastAsia="ru-RU"/>
        </w:rPr>
        <w:lastRenderedPageBreak/>
        <w:t>потенциальных участников в Федеральную комиссию по организации подготовки управленческих кадров для организаций народного хозяйства Российской Федерации.</w:t>
      </w:r>
      <w:proofErr w:type="gramEnd"/>
      <w:r w:rsidRPr="00023E53">
        <w:rPr>
          <w:rFonts w:ascii="Times New Roman" w:eastAsia="Times New Roman" w:hAnsi="Times New Roman" w:cs="Times New Roman"/>
          <w:sz w:val="24"/>
          <w:szCs w:val="24"/>
          <w:lang w:eastAsia="ru-RU"/>
        </w:rPr>
        <w:t xml:space="preserve"> По итогам рассмотрения представленных документов Федеральной комиссией по организации подготовки управленческих кадров для организаций народного хозяйства Российской Федерации утверждены все отобранные Томской региональной комиссией кандидатуры специалистов.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Для выпускников Президентской программы, помимо обучения в аккредитованных вузах, организуется повышение квалификации посредством проведения семинаров, конференций, тренингов, круглых столов в рамках постпрограммной работы. Данные мероприятия проводятся ОГУ «Томский региональный ресурсный центр» в соответствии с заключенным государственным контрактом.</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были проведены следующие образовательные мероприятия:</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встреча с представителями НПФ «Норильский никель» по вопросам инвестирования пенсионных накоплений (25 февраля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консультационный семинар для участников Президентской программы по подготовке к прохождению собеседования на зарубежные стажировки (26 февраля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телеконференция с директором Института проблем глобализации Михаилом Делягиным (г. Москва) (17 марта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круглый стол с экспертом по организационному развитию и корпоративной культуре, членом сообщества APQC Валерием </w:t>
      </w:r>
      <w:proofErr w:type="spellStart"/>
      <w:r w:rsidRPr="00023E53">
        <w:rPr>
          <w:rFonts w:ascii="Times New Roman" w:eastAsia="Times New Roman" w:hAnsi="Times New Roman" w:cs="Times New Roman"/>
          <w:sz w:val="24"/>
          <w:szCs w:val="24"/>
          <w:lang w:eastAsia="ru-RU"/>
        </w:rPr>
        <w:t>Чемерисом</w:t>
      </w:r>
      <w:proofErr w:type="spellEnd"/>
      <w:r w:rsidRPr="00023E53">
        <w:rPr>
          <w:rFonts w:ascii="Times New Roman" w:eastAsia="Times New Roman" w:hAnsi="Times New Roman" w:cs="Times New Roman"/>
          <w:sz w:val="24"/>
          <w:szCs w:val="24"/>
          <w:lang w:eastAsia="ru-RU"/>
        </w:rPr>
        <w:t xml:space="preserve"> (г. Москва), на тему «Развитие системы предпринимательства в России» (18 марта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круглый стол «Программы поддержки предпринимателей Томской области» с председателем </w:t>
      </w:r>
      <w:proofErr w:type="gramStart"/>
      <w:r w:rsidRPr="00023E53">
        <w:rPr>
          <w:rFonts w:ascii="Times New Roman" w:eastAsia="Times New Roman" w:hAnsi="Times New Roman" w:cs="Times New Roman"/>
          <w:sz w:val="24"/>
          <w:szCs w:val="24"/>
          <w:lang w:eastAsia="ru-RU"/>
        </w:rPr>
        <w:t>Комитета развития предпринимательства Департамента развития предпринимательства</w:t>
      </w:r>
      <w:proofErr w:type="gramEnd"/>
      <w:r w:rsidRPr="00023E53">
        <w:rPr>
          <w:rFonts w:ascii="Times New Roman" w:eastAsia="Times New Roman" w:hAnsi="Times New Roman" w:cs="Times New Roman"/>
          <w:sz w:val="24"/>
          <w:szCs w:val="24"/>
          <w:lang w:eastAsia="ru-RU"/>
        </w:rPr>
        <w:t xml:space="preserve"> и реального сектора экономики Томской области Александром Беляевым и </w:t>
      </w:r>
      <w:proofErr w:type="spellStart"/>
      <w:r w:rsidRPr="00023E53">
        <w:rPr>
          <w:rFonts w:ascii="Times New Roman" w:eastAsia="Times New Roman" w:hAnsi="Times New Roman" w:cs="Times New Roman"/>
          <w:sz w:val="24"/>
          <w:szCs w:val="24"/>
          <w:lang w:eastAsia="ru-RU"/>
        </w:rPr>
        <w:t>И.о</w:t>
      </w:r>
      <w:proofErr w:type="spellEnd"/>
      <w:r w:rsidRPr="00023E53">
        <w:rPr>
          <w:rFonts w:ascii="Times New Roman" w:eastAsia="Times New Roman" w:hAnsi="Times New Roman" w:cs="Times New Roman"/>
          <w:sz w:val="24"/>
          <w:szCs w:val="24"/>
          <w:lang w:eastAsia="ru-RU"/>
        </w:rPr>
        <w:t xml:space="preserve">. председателя комитета – заместителя начальника Департамента инвестиций Ларисой </w:t>
      </w:r>
      <w:proofErr w:type="spellStart"/>
      <w:r w:rsidRPr="00023E53">
        <w:rPr>
          <w:rFonts w:ascii="Times New Roman" w:eastAsia="Times New Roman" w:hAnsi="Times New Roman" w:cs="Times New Roman"/>
          <w:sz w:val="24"/>
          <w:szCs w:val="24"/>
          <w:lang w:eastAsia="ru-RU"/>
        </w:rPr>
        <w:t>Кодатенко</w:t>
      </w:r>
      <w:proofErr w:type="spellEnd"/>
      <w:r w:rsidRPr="00023E53">
        <w:rPr>
          <w:rFonts w:ascii="Times New Roman" w:eastAsia="Times New Roman" w:hAnsi="Times New Roman" w:cs="Times New Roman"/>
          <w:sz w:val="24"/>
          <w:szCs w:val="24"/>
          <w:lang w:eastAsia="ru-RU"/>
        </w:rPr>
        <w:t xml:space="preserve"> (15 апреля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круглый стол с Ответственным секретарем Федеральной комиссии по организации подготовки управленческих кадров для организаций народного хозяйства РФ, директором ФГУ «Федеральный ресурсный центр» Павлом </w:t>
      </w:r>
      <w:proofErr w:type="spellStart"/>
      <w:r w:rsidRPr="00023E53">
        <w:rPr>
          <w:rFonts w:ascii="Times New Roman" w:eastAsia="Times New Roman" w:hAnsi="Times New Roman" w:cs="Times New Roman"/>
          <w:sz w:val="24"/>
          <w:szCs w:val="24"/>
          <w:lang w:eastAsia="ru-RU"/>
        </w:rPr>
        <w:t>Мрдуляшом</w:t>
      </w:r>
      <w:proofErr w:type="spellEnd"/>
      <w:r w:rsidRPr="00023E53">
        <w:rPr>
          <w:rFonts w:ascii="Times New Roman" w:eastAsia="Times New Roman" w:hAnsi="Times New Roman" w:cs="Times New Roman"/>
          <w:sz w:val="24"/>
          <w:szCs w:val="24"/>
          <w:lang w:eastAsia="ru-RU"/>
        </w:rPr>
        <w:t xml:space="preserve"> по вопросам реализации Государственного плана подготовки управленческих кадров в 2010-2013 годах (20 мая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круглый стол с председателем Попечительского совета Института инновационного развития, депутатом Государственной Думы Российской Федерации Ильёй Пономаревым на тему «</w:t>
      </w:r>
      <w:proofErr w:type="spellStart"/>
      <w:r w:rsidRPr="00023E53">
        <w:rPr>
          <w:rFonts w:ascii="Times New Roman" w:eastAsia="Times New Roman" w:hAnsi="Times New Roman" w:cs="Times New Roman"/>
          <w:sz w:val="24"/>
          <w:szCs w:val="24"/>
          <w:lang w:eastAsia="ru-RU"/>
        </w:rPr>
        <w:t>Инноград</w:t>
      </w:r>
      <w:proofErr w:type="spellEnd"/>
      <w:r w:rsidRPr="00023E53">
        <w:rPr>
          <w:rFonts w:ascii="Times New Roman" w:eastAsia="Times New Roman" w:hAnsi="Times New Roman" w:cs="Times New Roman"/>
          <w:sz w:val="24"/>
          <w:szCs w:val="24"/>
          <w:lang w:eastAsia="ru-RU"/>
        </w:rPr>
        <w:t xml:space="preserve"> «</w:t>
      </w:r>
      <w:proofErr w:type="spellStart"/>
      <w:r w:rsidRPr="00023E53">
        <w:rPr>
          <w:rFonts w:ascii="Times New Roman" w:eastAsia="Times New Roman" w:hAnsi="Times New Roman" w:cs="Times New Roman"/>
          <w:sz w:val="24"/>
          <w:szCs w:val="24"/>
          <w:lang w:eastAsia="ru-RU"/>
        </w:rPr>
        <w:t>Сколково</w:t>
      </w:r>
      <w:proofErr w:type="spellEnd"/>
      <w:r w:rsidRPr="00023E53">
        <w:rPr>
          <w:rFonts w:ascii="Times New Roman" w:eastAsia="Times New Roman" w:hAnsi="Times New Roman" w:cs="Times New Roman"/>
          <w:sz w:val="24"/>
          <w:szCs w:val="24"/>
          <w:lang w:eastAsia="ru-RU"/>
        </w:rPr>
        <w:t>» (20 мая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германо-российский консультационный семинар «Новые технологии в области управления медицинскими учреждениями и использование немецкого медицинского оборудования», с участием экспертов Общества </w:t>
      </w:r>
      <w:proofErr w:type="spellStart"/>
      <w:r w:rsidRPr="00023E53">
        <w:rPr>
          <w:rFonts w:ascii="Times New Roman" w:eastAsia="Times New Roman" w:hAnsi="Times New Roman" w:cs="Times New Roman"/>
          <w:sz w:val="24"/>
          <w:szCs w:val="24"/>
          <w:lang w:eastAsia="ru-RU"/>
        </w:rPr>
        <w:t>InWENt</w:t>
      </w:r>
      <w:proofErr w:type="spellEnd"/>
      <w:r w:rsidRPr="00023E53">
        <w:rPr>
          <w:rFonts w:ascii="Times New Roman" w:eastAsia="Times New Roman" w:hAnsi="Times New Roman" w:cs="Times New Roman"/>
          <w:sz w:val="24"/>
          <w:szCs w:val="24"/>
          <w:lang w:eastAsia="ru-RU"/>
        </w:rPr>
        <w:t xml:space="preserve"> (27-29 мая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круглый стол с членами </w:t>
      </w:r>
      <w:proofErr w:type="gramStart"/>
      <w:r w:rsidRPr="00023E53">
        <w:rPr>
          <w:rFonts w:ascii="Times New Roman" w:eastAsia="Times New Roman" w:hAnsi="Times New Roman" w:cs="Times New Roman"/>
          <w:sz w:val="24"/>
          <w:szCs w:val="24"/>
          <w:lang w:eastAsia="ru-RU"/>
        </w:rPr>
        <w:t>бизнес-делегации</w:t>
      </w:r>
      <w:proofErr w:type="gramEnd"/>
      <w:r w:rsidRPr="00023E53">
        <w:rPr>
          <w:rFonts w:ascii="Times New Roman" w:eastAsia="Times New Roman" w:hAnsi="Times New Roman" w:cs="Times New Roman"/>
          <w:sz w:val="24"/>
          <w:szCs w:val="24"/>
          <w:lang w:eastAsia="ru-RU"/>
        </w:rPr>
        <w:t xml:space="preserve"> из Республики Бурятия по вопросам потенциального сотрудничества (28 мая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023E53">
        <w:rPr>
          <w:rFonts w:ascii="Times New Roman" w:eastAsia="Times New Roman" w:hAnsi="Times New Roman" w:cs="Times New Roman"/>
          <w:sz w:val="24"/>
          <w:szCs w:val="24"/>
          <w:lang w:eastAsia="ru-RU"/>
        </w:rPr>
        <w:t>тренинговые</w:t>
      </w:r>
      <w:proofErr w:type="spellEnd"/>
      <w:r w:rsidRPr="00023E53">
        <w:rPr>
          <w:rFonts w:ascii="Times New Roman" w:eastAsia="Times New Roman" w:hAnsi="Times New Roman" w:cs="Times New Roman"/>
          <w:sz w:val="24"/>
          <w:szCs w:val="24"/>
          <w:lang w:eastAsia="ru-RU"/>
        </w:rPr>
        <w:t xml:space="preserve"> программы директора </w:t>
      </w:r>
      <w:proofErr w:type="gramStart"/>
      <w:r w:rsidRPr="00023E53">
        <w:rPr>
          <w:rFonts w:ascii="Times New Roman" w:eastAsia="Times New Roman" w:hAnsi="Times New Roman" w:cs="Times New Roman"/>
          <w:sz w:val="24"/>
          <w:szCs w:val="24"/>
          <w:lang w:eastAsia="ru-RU"/>
        </w:rPr>
        <w:t>Тренинг-центра</w:t>
      </w:r>
      <w:proofErr w:type="gramEnd"/>
      <w:r w:rsidRPr="00023E53">
        <w:rPr>
          <w:rFonts w:ascii="Times New Roman" w:eastAsia="Times New Roman" w:hAnsi="Times New Roman" w:cs="Times New Roman"/>
          <w:sz w:val="24"/>
          <w:szCs w:val="24"/>
          <w:lang w:eastAsia="ru-RU"/>
        </w:rPr>
        <w:t xml:space="preserve"> «</w:t>
      </w:r>
      <w:proofErr w:type="spellStart"/>
      <w:r w:rsidRPr="00023E53">
        <w:rPr>
          <w:rFonts w:ascii="Times New Roman" w:eastAsia="Times New Roman" w:hAnsi="Times New Roman" w:cs="Times New Roman"/>
          <w:sz w:val="24"/>
          <w:szCs w:val="24"/>
          <w:lang w:eastAsia="ru-RU"/>
        </w:rPr>
        <w:t>Max-Train</w:t>
      </w:r>
      <w:proofErr w:type="spellEnd"/>
      <w:r w:rsidRPr="00023E53">
        <w:rPr>
          <w:rFonts w:ascii="Times New Roman" w:eastAsia="Times New Roman" w:hAnsi="Times New Roman" w:cs="Times New Roman"/>
          <w:sz w:val="24"/>
          <w:szCs w:val="24"/>
          <w:lang w:eastAsia="ru-RU"/>
        </w:rPr>
        <w:t xml:space="preserve">» Максима </w:t>
      </w:r>
      <w:proofErr w:type="spellStart"/>
      <w:r w:rsidRPr="00023E53">
        <w:rPr>
          <w:rFonts w:ascii="Times New Roman" w:eastAsia="Times New Roman" w:hAnsi="Times New Roman" w:cs="Times New Roman"/>
          <w:sz w:val="24"/>
          <w:szCs w:val="24"/>
          <w:lang w:eastAsia="ru-RU"/>
        </w:rPr>
        <w:t>Роменского</w:t>
      </w:r>
      <w:proofErr w:type="spellEnd"/>
      <w:r w:rsidRPr="00023E53">
        <w:rPr>
          <w:rFonts w:ascii="Times New Roman" w:eastAsia="Times New Roman" w:hAnsi="Times New Roman" w:cs="Times New Roman"/>
          <w:sz w:val="24"/>
          <w:szCs w:val="24"/>
          <w:lang w:eastAsia="ru-RU"/>
        </w:rPr>
        <w:t xml:space="preserve"> (Украина) «Мотивация как технология» и «Эффективные продажи» (10-13 июня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встреча с менеджерами организаций из Германии и Франции (5 чел.) – участниками стажировки в Сибири в рамках Президентской программы по вопросам потенциального сотрудничества (21 сентября 2010 года);</w:t>
      </w:r>
    </w:p>
    <w:p w:rsidR="00023E53" w:rsidRPr="00023E53" w:rsidRDefault="00023E53" w:rsidP="00023E53">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отчетно-выборная конференция Томской ассоциации выпускников Президентской программы (26 ноября 2010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 xml:space="preserve">В целях </w:t>
      </w:r>
      <w:proofErr w:type="gramStart"/>
      <w:r w:rsidRPr="00023E53">
        <w:rPr>
          <w:rFonts w:ascii="Times New Roman" w:eastAsia="Times New Roman" w:hAnsi="Times New Roman" w:cs="Times New Roman"/>
          <w:sz w:val="24"/>
          <w:szCs w:val="24"/>
          <w:lang w:eastAsia="ru-RU"/>
        </w:rPr>
        <w:t>обеспечения непрерывности профессионального развития выпускников Президентской программы</w:t>
      </w:r>
      <w:proofErr w:type="gramEnd"/>
      <w:r w:rsidRPr="00023E53">
        <w:rPr>
          <w:rFonts w:ascii="Times New Roman" w:eastAsia="Times New Roman" w:hAnsi="Times New Roman" w:cs="Times New Roman"/>
          <w:sz w:val="24"/>
          <w:szCs w:val="24"/>
          <w:lang w:eastAsia="ru-RU"/>
        </w:rPr>
        <w:t xml:space="preserve"> ежеквартально проводятся бизнес-сессии «Крепкий управленческий кофе» в рамках «Мастерской современного управления» по различным управленческим проблемам выпускников.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Для выпускников Президентской программы, желающих пройти зарубежную стажировку, проводятся консультации об особенностях подготовки к собеседованию с зарубежными партнерами.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организовано участие 22 выпускников в собеседованиях на зарубежные стажировки в различных странах (Франции – 3 чел., Японии – 4 чел., Финляндии – 1 чел.) и на проектно-ориентированные стажировки (14 чел.). Успешно прошли собеседование и были утверждены для участия в стажировке – 10 человек. Побывали на стажировке в 2010 году – 18 человек (15 чел. – в Германии, 1 чел. – во Франции и 2 чел. на проектно-ориентированных стажировках в странах Бенилюкса).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2.8 Соблюдение требований, ограничений и запретов, связанных с прохождением государственной гражданской службы.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В соответствии с постановлением Губернатора Томской области от 20.11.2010 № 122 «Об утверждении порядка проведения проверок соблюдения законодательства Российской Федерации о государственной гражданской службе Российской Федерации в исполнительных органах государственной власти Томской области» разработан перечень вопросов для проведения проверок соблюдения законодательства Российской Федерации о государственной гражданской службе Российской Федерации и профилактике коррупционных правонарушений в исполнительных органах государственной власти Томской области, составной</w:t>
      </w:r>
      <w:proofErr w:type="gramEnd"/>
      <w:r w:rsidRPr="00023E53">
        <w:rPr>
          <w:rFonts w:ascii="Times New Roman" w:eastAsia="Times New Roman" w:hAnsi="Times New Roman" w:cs="Times New Roman"/>
          <w:sz w:val="24"/>
          <w:szCs w:val="24"/>
          <w:lang w:eastAsia="ru-RU"/>
        </w:rPr>
        <w:t xml:space="preserve"> </w:t>
      </w:r>
      <w:proofErr w:type="gramStart"/>
      <w:r w:rsidRPr="00023E53">
        <w:rPr>
          <w:rFonts w:ascii="Times New Roman" w:eastAsia="Times New Roman" w:hAnsi="Times New Roman" w:cs="Times New Roman"/>
          <w:sz w:val="24"/>
          <w:szCs w:val="24"/>
          <w:lang w:eastAsia="ru-RU"/>
        </w:rPr>
        <w:t>частью</w:t>
      </w:r>
      <w:proofErr w:type="gramEnd"/>
      <w:r w:rsidRPr="00023E53">
        <w:rPr>
          <w:rFonts w:ascii="Times New Roman" w:eastAsia="Times New Roman" w:hAnsi="Times New Roman" w:cs="Times New Roman"/>
          <w:sz w:val="24"/>
          <w:szCs w:val="24"/>
          <w:lang w:eastAsia="ru-RU"/>
        </w:rPr>
        <w:t xml:space="preserve"> которого является блок по соблюдению требований, ограничений и запретов, связанных с прохождением государственной гражданской службы.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целях реализации системных мер по соблюдению требований, ограничений и запретов, связанных с прохождением государственной гражданской службы, в исполнительные органы государственной власти Томской области направлены:</w:t>
      </w:r>
    </w:p>
    <w:p w:rsidR="00023E53" w:rsidRPr="00023E53" w:rsidRDefault="00023E53" w:rsidP="00023E53">
      <w:pPr>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письмо о введении в практику работы ознакомления граждан, вновь принятых на государственную гражданскую службу, с существующими ограничениями и запретами под роспись, а также необходимости дополнения номенклатуры дел журналом ознакомления данной категории лиц и назначении ответственных лиц за ведение журнала и актуализацию перечня правовых актов (примерный перечень правовых актов Российской Федерации и Томской области, регулирующих обязанности государственных гражданских служащих по соблюдению</w:t>
      </w:r>
      <w:proofErr w:type="gramEnd"/>
      <w:r w:rsidRPr="00023E53">
        <w:rPr>
          <w:rFonts w:ascii="Times New Roman" w:eastAsia="Times New Roman" w:hAnsi="Times New Roman" w:cs="Times New Roman"/>
          <w:sz w:val="24"/>
          <w:szCs w:val="24"/>
          <w:lang w:eastAsia="ru-RU"/>
        </w:rPr>
        <w:t xml:space="preserve"> требований, ограничений и запретов в электронном виде </w:t>
      </w:r>
      <w:proofErr w:type="gramStart"/>
      <w:r w:rsidRPr="00023E53">
        <w:rPr>
          <w:rFonts w:ascii="Times New Roman" w:eastAsia="Times New Roman" w:hAnsi="Times New Roman" w:cs="Times New Roman"/>
          <w:sz w:val="24"/>
          <w:szCs w:val="24"/>
          <w:lang w:eastAsia="ru-RU"/>
        </w:rPr>
        <w:t>размещен</w:t>
      </w:r>
      <w:proofErr w:type="gramEnd"/>
      <w:r w:rsidRPr="00023E53">
        <w:rPr>
          <w:rFonts w:ascii="Times New Roman" w:eastAsia="Times New Roman" w:hAnsi="Times New Roman" w:cs="Times New Roman"/>
          <w:sz w:val="24"/>
          <w:szCs w:val="24"/>
          <w:lang w:eastAsia="ru-RU"/>
        </w:rPr>
        <w:t xml:space="preserve"> на официальном сайте Администрации Томской области в разделе «Государственная гражданская служба/Противодействие коррупции») (от 06.08.2010 № 02-384);</w:t>
      </w:r>
    </w:p>
    <w:p w:rsidR="00023E53" w:rsidRPr="00023E53" w:rsidRDefault="00023E53" w:rsidP="00023E53">
      <w:pPr>
        <w:numPr>
          <w:ilvl w:val="0"/>
          <w:numId w:val="2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письмо о взаимодействии с налоговыми органами по проверке сведений о соблюдении государственными гражданскими служащими ограничений и запретов с использованием Единого государственного реестра юридических лиц и Единого государственного реестра индивидуальных предпринимателей (от 20.08.2010 № 02-427).</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соответствии с распоряжением Губернатора Томской области от 27.04.2010 № 135-р «Об организации проверки достоверности сведений о профессиональном образовании» в </w:t>
      </w:r>
      <w:r w:rsidRPr="00023E53">
        <w:rPr>
          <w:rFonts w:ascii="Times New Roman" w:eastAsia="Times New Roman" w:hAnsi="Times New Roman" w:cs="Times New Roman"/>
          <w:sz w:val="24"/>
          <w:szCs w:val="24"/>
          <w:lang w:eastAsia="ru-RU"/>
        </w:rPr>
        <w:lastRenderedPageBreak/>
        <w:t>отчетном периоде проведена проверка достоверности сведений о высшем профессиональном образовании государственных гражданских служащих исполнительных органов государственной власти Томской области в отношении 1349 служащих. Получены ответы с подтверждением факта обучения в вузе на 1338 гражданских служащих, что составляет 99 % от фактической численности гражданских служащих исполнительных органов государственной власти Томской области. По остальным служащим сделаны повторные запросы в связи с реорганизацией, изменением юридических адресов и статуса вузов.</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2.9 Развитие мотивации и стимулирования деятельности государственных гражданских служащих.</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целях развития мотивации и стимулирования деятельности государственных гражданских служащих Томской области издано распоряжение Губернатора Томской области от 28.10.2010 № 313-р «О конкурсе на звание «Лучший государственный гражданский служащий Томской области», которым утверждено Положение о конкурсе и состав Комиссии по проведению конкурса. Положением о конкурсе определены номинации, условия и порядок проведения конкурса.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Для проведения конкурса на звание «Лучший государственный гражданский служащий Томской области» в 2010 году проведено установочное заседание Комиссии, на котором утверждены (протокол от 17.11.2010 №1):</w:t>
      </w:r>
    </w:p>
    <w:p w:rsidR="00023E53" w:rsidRPr="00023E53" w:rsidRDefault="00023E53" w:rsidP="00023E53">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план мероприятий по проведению конкурса;</w:t>
      </w:r>
    </w:p>
    <w:p w:rsidR="00023E53" w:rsidRPr="00023E53" w:rsidRDefault="00023E53" w:rsidP="00023E53">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текст объявления о проведении конкурса;</w:t>
      </w:r>
    </w:p>
    <w:p w:rsidR="00023E53" w:rsidRPr="00023E53" w:rsidRDefault="00023E53" w:rsidP="00023E53">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список независимых экспертов для рецензирования и экспертизы проектов участников конкурса.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Текст объявления о проведении конкурса размещен на официальном Интернет-портале «Электронная Администрация Томской области» в разделе «Государственная гражданская служба».</w:t>
      </w:r>
      <w:proofErr w:type="gramEnd"/>
      <w:r w:rsidRPr="00023E53">
        <w:rPr>
          <w:rFonts w:ascii="Times New Roman" w:eastAsia="Times New Roman" w:hAnsi="Times New Roman" w:cs="Times New Roman"/>
          <w:sz w:val="24"/>
          <w:szCs w:val="24"/>
          <w:lang w:eastAsia="ru-RU"/>
        </w:rPr>
        <w:t xml:space="preserve"> В адрес руководителей структурных подразделений Администрации Томской области и исполнительных органов государственной власти Томской области направлены письма о проведении конкурса, определении государственных гражданских служащих – потенциальных участников, обеспечении подготовки и подачи документов для участия в конкурсе.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Для участия в конкурсе рекомендовано 26 кандидатур от 10 структурных подразделений Администрации Томской области и исполнительных органов государственной власти Томской области. На момент окончания срока представления документов подано 20 пакетов документов от государственных гражданских служащих, номинированных для участия в конкурсе. Проекты, заявленные на конкурс, распределены по номинациям и разосланы независимым экспертам для рецензирования и оценки.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Награждение победителей конкурса запланировано на 28.03.2011.</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2.10 Справочно-аналитическая работа.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2010 году </w:t>
      </w:r>
      <w:proofErr w:type="gramStart"/>
      <w:r w:rsidRPr="00023E53">
        <w:rPr>
          <w:rFonts w:ascii="Times New Roman" w:eastAsia="Times New Roman" w:hAnsi="Times New Roman" w:cs="Times New Roman"/>
          <w:sz w:val="24"/>
          <w:szCs w:val="24"/>
          <w:lang w:eastAsia="ru-RU"/>
        </w:rPr>
        <w:t>подготовлены</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Отчеты и информации: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 для Сибирского федерального округа:</w:t>
      </w:r>
    </w:p>
    <w:p w:rsidR="00023E53" w:rsidRPr="00023E53" w:rsidRDefault="00023E53" w:rsidP="00023E53">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lastRenderedPageBreak/>
        <w:t>ежеквартальная информация о деятельности Администрации Томской области по формированию и подготовке резерва управленческих кадров Томской области (от 06.04.2010 № СИ-05-2404; от 05.07.2010 № СИ-05-4576; от 04.10.2010 № ОК-05-6688; 27.12.2010 № ОНК-824);</w:t>
      </w:r>
      <w:proofErr w:type="gramEnd"/>
    </w:p>
    <w:p w:rsidR="00023E53" w:rsidRPr="00023E53" w:rsidRDefault="00023E53" w:rsidP="00023E53">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информация о сокращении штатной численности государственных гражданских служащих органов государственной власти Томской области и мерах по соблюдению прав и законных интересов увольняемых государственных гражданских служащих (от 25.06.2010 № СИ-05-4337; от 24.12.2010 № ОНК-814);</w:t>
      </w:r>
    </w:p>
    <w:p w:rsidR="00023E53" w:rsidRPr="00023E53" w:rsidRDefault="00023E53" w:rsidP="00023E53">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ежегодная информация об обучении лиц, замещающих государственные должности, и государственных гражданских служащих Томской области (от 01.02.2010 № ОК-05-593; от 05.07.2010 № СИ-05-4565);</w:t>
      </w:r>
    </w:p>
    <w:p w:rsidR="00023E53" w:rsidRPr="00023E53" w:rsidRDefault="00023E53" w:rsidP="00023E53">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информация о ходе развития государственной гражданской службы Томской области за отчетный период (от 25.02.2010 № СИ-05-1193);</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б) для Министерства здравоохранения и социального развития Российской Федерации:</w:t>
      </w:r>
    </w:p>
    <w:p w:rsidR="00023E53" w:rsidRPr="00023E53" w:rsidRDefault="00023E53" w:rsidP="00023E53">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сведения об исполнении органами государственной власти Томской области государственного заказа на профессиональную переподготовку, повышение квалификации и стажировку государственных гражданских служащих Томской области (от 29.01.2010 № СИ-28-569);</w:t>
      </w:r>
    </w:p>
    <w:p w:rsidR="00023E53" w:rsidRPr="00023E53" w:rsidRDefault="00023E53" w:rsidP="00023E53">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материалы на 8 государственных гражданских служащих Томской области для пополнения и обновления базы данных Федерального резерва управленческих кадров (от 30.11.2010 № ВК-02-7932);</w:t>
      </w:r>
    </w:p>
    <w:p w:rsidR="00023E53" w:rsidRPr="00023E53" w:rsidRDefault="00023E53" w:rsidP="00023E53">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ежеквартальные информации об использовании сервисов Федерального портала управленческих кадров (от 04.10.2010 № ОК-02-6687, от 24.12.2010 № ОНК-810);</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 xml:space="preserve">в) для Министерства экономического развития Российской Федерации – отчет о расходах бюджета Томской области, источником финансового обеспечения которых является субсидия из федерального бюджета бюджету субъекта Российской Федерации на </w:t>
      </w:r>
      <w:proofErr w:type="spellStart"/>
      <w:r w:rsidRPr="00023E53">
        <w:rPr>
          <w:rFonts w:ascii="Times New Roman" w:eastAsia="Times New Roman" w:hAnsi="Times New Roman" w:cs="Times New Roman"/>
          <w:sz w:val="24"/>
          <w:szCs w:val="24"/>
          <w:lang w:eastAsia="ru-RU"/>
        </w:rPr>
        <w:t>софинансирование</w:t>
      </w:r>
      <w:proofErr w:type="spellEnd"/>
      <w:r w:rsidRPr="00023E53">
        <w:rPr>
          <w:rFonts w:ascii="Times New Roman" w:eastAsia="Times New Roman" w:hAnsi="Times New Roman" w:cs="Times New Roman"/>
          <w:sz w:val="24"/>
          <w:szCs w:val="24"/>
          <w:lang w:eastAsia="ru-RU"/>
        </w:rPr>
        <w:t xml:space="preserve"> расходов, связанных с оплатой оказанных специалистам российскими образовательными учреждениями услуг по обучению в соответствии с Государственным планом подготовки управленческих кадров (от 14.01.2010 № 02-54-166);</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г) для Федеральной службы государственной статистики по Томской области </w:t>
      </w:r>
      <w:proofErr w:type="gramStart"/>
      <w:r w:rsidRPr="00023E53">
        <w:rPr>
          <w:rFonts w:ascii="Times New Roman" w:eastAsia="Times New Roman" w:hAnsi="Times New Roman" w:cs="Times New Roman"/>
          <w:sz w:val="24"/>
          <w:szCs w:val="24"/>
          <w:lang w:eastAsia="ru-RU"/>
        </w:rPr>
        <w:t>–с</w:t>
      </w:r>
      <w:proofErr w:type="gramEnd"/>
      <w:r w:rsidRPr="00023E53">
        <w:rPr>
          <w:rFonts w:ascii="Times New Roman" w:eastAsia="Times New Roman" w:hAnsi="Times New Roman" w:cs="Times New Roman"/>
          <w:sz w:val="24"/>
          <w:szCs w:val="24"/>
          <w:lang w:eastAsia="ru-RU"/>
        </w:rPr>
        <w:t>ведения о дополнительном профессиональном образовании работников, замещающих государственные должности и должности государственной гражданской службы (передается в печатном и электронном виде без сопроводительного письма);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 для ФГУ «Федеральный ресурсный центр» – отчет по форме ПРП-01 «План Томской региональной комиссии по проведению постпрограммной работы с участниками Программы в 2011 году» (от 12.02.2010 № 02-10-932);</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е) для структурных подразделений Администрации Томской области:</w:t>
      </w:r>
    </w:p>
    <w:p w:rsidR="00023E53" w:rsidRPr="00023E53" w:rsidRDefault="00023E53" w:rsidP="00023E53">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об исполнении Плана мероприятий на 2010 год по реализации на территории Томской области Послания Президента Российской Федерации Федеральному Собранию Российской Федерации, утвержденного распоряжением Губернатора Томской области от 27.02.2010 № 51-р (от 30.06.2010 № 02-314; от 06.10.2010 № 02-539; от 18.12.2010 № ОНК-775);</w:t>
      </w:r>
    </w:p>
    <w:p w:rsidR="00023E53" w:rsidRPr="00023E53" w:rsidRDefault="00023E53" w:rsidP="00023E53">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об исполнении Плана мероприятий по проведению административной реформы в Томской области в 2010 году, утвержденного распоряжением Губернатора Томской </w:t>
      </w:r>
      <w:r w:rsidRPr="00023E53">
        <w:rPr>
          <w:rFonts w:ascii="Times New Roman" w:eastAsia="Times New Roman" w:hAnsi="Times New Roman" w:cs="Times New Roman"/>
          <w:sz w:val="24"/>
          <w:szCs w:val="24"/>
          <w:lang w:eastAsia="ru-RU"/>
        </w:rPr>
        <w:lastRenderedPageBreak/>
        <w:t>области от 17.05.2010 № 154-р (от 25.06.2010 № 02-301; 08.10.2010 № 02-557; от 21.12.2010 № ОНК-794);</w:t>
      </w:r>
    </w:p>
    <w:p w:rsidR="00023E53" w:rsidRPr="00023E53" w:rsidRDefault="00023E53" w:rsidP="00023E53">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об обучении государственных гражданских служащих по темам энергосбережения и повышения энергетической эффективности в соответствии с распоряжением Администрации Томской области от 13.10.2010 № 861-ра «О реализации Федерального закона от 23 ноября 2009 года № 263-ФЗ «Об энергосбережении и о повышении энергетической эффективности и о внесении изменений в отдельные законодательные акты Российской Федерации» (от 11.01.2011 № ОНК-02);</w:t>
      </w:r>
      <w:proofErr w:type="gramEnd"/>
    </w:p>
    <w:p w:rsidR="00023E53" w:rsidRPr="00023E53" w:rsidRDefault="00023E53" w:rsidP="00023E53">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реализации непроектных мероприятий Программы социально-экономического развития Томской области на период 2006-2010 годы (от 16.02.2010 № 02-52);</w:t>
      </w:r>
    </w:p>
    <w:p w:rsidR="00023E53" w:rsidRPr="00023E53" w:rsidRDefault="00023E53" w:rsidP="00023E53">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корректировке приложения 4.1 проекта закона Томской области «О внесении изменений в Закон Томской области «Об утверждении Программы социально-экономического развития Томской области на период 2006-2010 годы» (от 22.07.2010 № 02-362);</w:t>
      </w:r>
    </w:p>
    <w:p w:rsidR="00023E53" w:rsidRPr="00023E53" w:rsidRDefault="00023E53" w:rsidP="00023E53">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реализации ВЦП «Профессиональное развитие государственных гражданских служащих Томской области» и «Профессиональное развитие управленческих кадров организаций приоритетных отраслей экономики Томской области» (от 14.05.2010 № 02-234);</w:t>
      </w:r>
    </w:p>
    <w:p w:rsidR="00023E53" w:rsidRPr="00023E53" w:rsidRDefault="00023E53" w:rsidP="00023E53">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достижении показателей целей и задач СБП, предусмотренных в докладах о результатах и основных направлениях деятельности (ДРОНД) (от 06.05.2010 № 02-217; от 07.05.2010 № 02-222; от 01.07.2010 № 02-320; от 07.10.2010 № 02-545).</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Аналитические справки:</w:t>
      </w:r>
    </w:p>
    <w:p w:rsidR="00023E53" w:rsidRPr="00023E53" w:rsidRDefault="00023E53" w:rsidP="00023E53">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профессиональной переподготовке, повышении квалификации и стажировке государственных гражданских служащих Томской области;</w:t>
      </w:r>
    </w:p>
    <w:p w:rsidR="00023E53" w:rsidRPr="00023E53" w:rsidRDefault="00023E53" w:rsidP="00023E53">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постпрограммной работе Ассоциации – «Лидер 21 века»;</w:t>
      </w:r>
    </w:p>
    <w:p w:rsidR="00023E53" w:rsidRPr="00023E53" w:rsidRDefault="00023E53" w:rsidP="00023E53">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результатах проверки соблюдения законодательства РФ о государственной гражданской службе РФ в исполнительных органах государственной власти Томской области в 2010 году.</w:t>
      </w:r>
    </w:p>
    <w:p w:rsidR="00023E53" w:rsidRPr="00023E53" w:rsidRDefault="00023E53" w:rsidP="00023E5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023E53">
        <w:rPr>
          <w:rFonts w:ascii="Times New Roman" w:eastAsia="Times New Roman" w:hAnsi="Times New Roman" w:cs="Times New Roman"/>
          <w:b/>
          <w:bCs/>
          <w:sz w:val="36"/>
          <w:szCs w:val="36"/>
          <w:lang w:eastAsia="ru-RU"/>
        </w:rPr>
        <w:t>3 Развитие местного самоуправления</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3.1 Правовое сопровождение деятельности органов местного самоуправления.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Внесены изменения:</w:t>
      </w:r>
    </w:p>
    <w:p w:rsidR="00023E53" w:rsidRPr="00023E53" w:rsidRDefault="00023E53" w:rsidP="00023E53">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распоряжение Администрации Томской области от 07.10.2009 № 707-ра «Об уполномоченном структурном подразделении Администрации Томской области» в части замены уполномоченного структурного подразделения по взаимодействию с Ассоциацией «Совет муниципальных образований Томской области»;</w:t>
      </w:r>
    </w:p>
    <w:p w:rsidR="00023E53" w:rsidRPr="00023E53" w:rsidRDefault="00023E53" w:rsidP="00023E53">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распоряжение Губернатора Томской области от 01.11.2007 № 577-р «О взаимодействии исполнительных органов государственной власти Томской области, структурных подразделений Администрации Томской области с общественными организациями» в части замены ответственного структурного подразделения (департамент по работе с муниципальными образованиями Администрации Томской области заменён на департамент государственной гражданской службы и развития местного самоуправления);</w:t>
      </w:r>
    </w:p>
    <w:p w:rsidR="00023E53" w:rsidRPr="00023E53" w:rsidRDefault="00023E53" w:rsidP="00023E53">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 xml:space="preserve">в постановление Губернатора Томской области от 27.10.2009 № 81 «О Порядке организации проведения социологических опросов для определения уровня оценки </w:t>
      </w:r>
      <w:r w:rsidRPr="00023E53">
        <w:rPr>
          <w:rFonts w:ascii="Times New Roman" w:eastAsia="Times New Roman" w:hAnsi="Times New Roman" w:cs="Times New Roman"/>
          <w:sz w:val="24"/>
          <w:szCs w:val="24"/>
          <w:lang w:eastAsia="ru-RU"/>
        </w:rPr>
        <w:lastRenderedPageBreak/>
        <w:t>населением результатов деятельности органов местного самоуправления муниципальных образований Томской области» в части замены ответственного структурного подразделения (департамент по работе с муниципальными образованиями Администрации Томской области заменён на департамент государственной гражданской службы и развития местного самоуправления);</w:t>
      </w:r>
      <w:proofErr w:type="gramEnd"/>
    </w:p>
    <w:p w:rsidR="00023E53" w:rsidRPr="00023E53" w:rsidRDefault="00023E53" w:rsidP="00023E53">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постановление Губернатора Томской области от 10.08.2009 № 63 «Об оценке </w:t>
      </w:r>
      <w:proofErr w:type="gramStart"/>
      <w:r w:rsidRPr="00023E53">
        <w:rPr>
          <w:rFonts w:ascii="Times New Roman" w:eastAsia="Times New Roman" w:hAnsi="Times New Roman" w:cs="Times New Roman"/>
          <w:sz w:val="24"/>
          <w:szCs w:val="24"/>
          <w:lang w:eastAsia="ru-RU"/>
        </w:rPr>
        <w:t>эффективности деятельности органов местного самоуправления городских округов</w:t>
      </w:r>
      <w:proofErr w:type="gramEnd"/>
      <w:r w:rsidRPr="00023E53">
        <w:rPr>
          <w:rFonts w:ascii="Times New Roman" w:eastAsia="Times New Roman" w:hAnsi="Times New Roman" w:cs="Times New Roman"/>
          <w:sz w:val="24"/>
          <w:szCs w:val="24"/>
          <w:lang w:eastAsia="ru-RU"/>
        </w:rPr>
        <w:t xml:space="preserve"> и муниципальных районов Томской области» в части замены ответственного структурного подразделения (департамент по работе с муниципальными образованиями Администрации Томской области заменён на департамент государственной гражданской службы и развития местного самоуправления);</w:t>
      </w:r>
    </w:p>
    <w:p w:rsidR="00023E53" w:rsidRPr="00023E53" w:rsidRDefault="00023E53" w:rsidP="00023E53">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постановление Главы Администрации (Губернатора) Томской области от 03.06.2004 № 98 «О Регламенте работы Администрации Томской области» в части замены ответственного структурного подразделения (департамент по работе с муниципальными образованиями Администрации Томской области заменён на департамент государственной гражданской службы и развития местного самоуправления).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Разработаны:</w:t>
      </w:r>
    </w:p>
    <w:p w:rsidR="00023E53" w:rsidRPr="00023E53" w:rsidRDefault="00023E53" w:rsidP="00023E53">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программа «Развитие муниципальной службы Томской области на 2011-2013 годы» и в настоящее время проходит процедуру согласования;</w:t>
      </w:r>
    </w:p>
    <w:p w:rsidR="00023E53" w:rsidRPr="00023E53" w:rsidRDefault="00023E53" w:rsidP="00023E53">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модельный правовой акт в форме распоряжения Администрации муниципального образования Томской области «О создании Консультативного совета при Главе муниципального образования». Органам местного самоуправления Томской области (согласно списку) направлено письмо с рекомендацией принять правовой акт «О создании Консультативного совета при Главе муниципального образования» и направить информацию о создании Консультативного совета в Департамент государственной гражданской службы и развития местного самоуправления Администрации Томской области в срок до 01.03.2011.</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Подготовлены заключения на 2 проекта нормативного правового акта, регулирующего общественные отношения в сфере местного самоуправления.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 В рамках мониторинга действующего законодательства, регулирующего вопросы местного самоуправления:</w:t>
      </w:r>
    </w:p>
    <w:p w:rsidR="00023E53" w:rsidRPr="00023E53" w:rsidRDefault="00023E53" w:rsidP="00023E53">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подготовлена ежеквартальная информация Главному федеральному инспектору в Томской области о реализации Федерального закона от 03.10.2003 № 131-ФЗ «Об общих принципах организации местного самоуправления в Российской Федерации» за III-IV квартал 2010 года (исх. от 30.09.2010 № ОК-05-6515, от 30.12.2010 № ОНК-852);</w:t>
      </w:r>
    </w:p>
    <w:p w:rsidR="00023E53" w:rsidRPr="00023E53" w:rsidRDefault="00023E53" w:rsidP="00023E53">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подготовлена информация по запросу Министерства регионального развития России в соответствии с формами № 1 «Сведения о количестве муниципальных образований, в которых главы местных администраций назначены по контракту» и № 2 «Сведения о главах местных администраций, назначаемых по контракту» (исх. от 02.09.2010 № 02-52-6325);</w:t>
      </w:r>
    </w:p>
    <w:p w:rsidR="00023E53" w:rsidRPr="00023E53" w:rsidRDefault="00023E53" w:rsidP="00023E53">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проведен мониторинг федеральных нормативных правовых актов и ревизия правовых актов Томской области за III квартал 2010 года (распоряжение Губернатора от 27.05.2008 № 175-р), результаты мониторинга направлены ответственному лицу, согласно указанному распоряжению;</w:t>
      </w:r>
    </w:p>
    <w:p w:rsidR="00023E53" w:rsidRPr="00023E53" w:rsidRDefault="00023E53" w:rsidP="00023E53">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подготовлена информация для сводного отчета о ходе выполнения Плана мероприятий по реализации Послания Президента Российской Федерации, утвержденного распоряжением Губернатора Томской области от 27.02.2010 № 51-р (в ред. от 18.05.2010), по итогам 9 месяцев 2010 года и за 2010 год;</w:t>
      </w:r>
    </w:p>
    <w:p w:rsidR="00023E53" w:rsidRPr="00023E53" w:rsidRDefault="00023E53" w:rsidP="00023E53">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подготовлена ежеквартальная информация по исполнению Закона Томской области от 24.11.2009 № 261-ОЗ «О наделении органов местного самоуправления отдельными государственными полномочиями по созданию и обеспечению деятельности административных комиссий в Томской области». Сводная информация об использовании субвенций, полученных из областного бюджета органами местного самоуправления на исполнение переданных государственных полномочий по созданию и обеспечению деятельности административных комиссий в Томской области. Сводная информация передана для подготовки отчета Финансово-хозяйственному управлению Администрации Томской области в Департамент финансов Томской области об использовании указанных субвенций;</w:t>
      </w:r>
    </w:p>
    <w:p w:rsidR="00023E53" w:rsidRPr="00023E53" w:rsidRDefault="00023E53" w:rsidP="00023E53">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подготовлена еженедельная (среда) информация по реформе местного самоуправления (о ключевых и принципиальных событиях общественно-политической </w:t>
      </w:r>
      <w:proofErr w:type="gramStart"/>
      <w:r w:rsidRPr="00023E53">
        <w:rPr>
          <w:rFonts w:ascii="Times New Roman" w:eastAsia="Times New Roman" w:hAnsi="Times New Roman" w:cs="Times New Roman"/>
          <w:sz w:val="24"/>
          <w:szCs w:val="24"/>
          <w:lang w:eastAsia="ru-RU"/>
        </w:rPr>
        <w:t xml:space="preserve">жизни) </w:t>
      </w:r>
      <w:proofErr w:type="gramEnd"/>
      <w:r w:rsidRPr="00023E53">
        <w:rPr>
          <w:rFonts w:ascii="Times New Roman" w:eastAsia="Times New Roman" w:hAnsi="Times New Roman" w:cs="Times New Roman"/>
          <w:sz w:val="24"/>
          <w:szCs w:val="24"/>
          <w:lang w:eastAsia="ru-RU"/>
        </w:rPr>
        <w:t>информация направляется каждую среду ответственному лицу Департамента государственной гражданской службы и развития местного самоуправления Администрации Томской области для подготовки сводной информации по запросу Управления Президента Российской Федерации по внутренней политике от 04.06.2004 № А25-1524 к служебному поведению и урегулированию конфликта интересов»).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5. В связи с объединением </w:t>
      </w:r>
      <w:proofErr w:type="spellStart"/>
      <w:r w:rsidRPr="00023E53">
        <w:rPr>
          <w:rFonts w:ascii="Times New Roman" w:eastAsia="Times New Roman" w:hAnsi="Times New Roman" w:cs="Times New Roman"/>
          <w:sz w:val="24"/>
          <w:szCs w:val="24"/>
          <w:lang w:eastAsia="ru-RU"/>
        </w:rPr>
        <w:t>Богатыревского</w:t>
      </w:r>
      <w:proofErr w:type="spellEnd"/>
      <w:r w:rsidRPr="00023E53">
        <w:rPr>
          <w:rFonts w:ascii="Times New Roman" w:eastAsia="Times New Roman" w:hAnsi="Times New Roman" w:cs="Times New Roman"/>
          <w:sz w:val="24"/>
          <w:szCs w:val="24"/>
          <w:lang w:eastAsia="ru-RU"/>
        </w:rPr>
        <w:t xml:space="preserve"> сельского поселения и </w:t>
      </w:r>
      <w:proofErr w:type="spellStart"/>
      <w:r w:rsidRPr="00023E53">
        <w:rPr>
          <w:rFonts w:ascii="Times New Roman" w:eastAsia="Times New Roman" w:hAnsi="Times New Roman" w:cs="Times New Roman"/>
          <w:sz w:val="24"/>
          <w:szCs w:val="24"/>
          <w:lang w:eastAsia="ru-RU"/>
        </w:rPr>
        <w:t>Высокоярского</w:t>
      </w:r>
      <w:proofErr w:type="spellEnd"/>
      <w:r w:rsidRPr="00023E53">
        <w:rPr>
          <w:rFonts w:ascii="Times New Roman" w:eastAsia="Times New Roman" w:hAnsi="Times New Roman" w:cs="Times New Roman"/>
          <w:sz w:val="24"/>
          <w:szCs w:val="24"/>
          <w:lang w:eastAsia="ru-RU"/>
        </w:rPr>
        <w:t xml:space="preserve"> сельского поселения </w:t>
      </w:r>
      <w:proofErr w:type="spellStart"/>
      <w:r w:rsidRPr="00023E53">
        <w:rPr>
          <w:rFonts w:ascii="Times New Roman" w:eastAsia="Times New Roman" w:hAnsi="Times New Roman" w:cs="Times New Roman"/>
          <w:sz w:val="24"/>
          <w:szCs w:val="24"/>
          <w:lang w:eastAsia="ru-RU"/>
        </w:rPr>
        <w:t>Бакчарского</w:t>
      </w:r>
      <w:proofErr w:type="spellEnd"/>
      <w:r w:rsidRPr="00023E53">
        <w:rPr>
          <w:rFonts w:ascii="Times New Roman" w:eastAsia="Times New Roman" w:hAnsi="Times New Roman" w:cs="Times New Roman"/>
          <w:sz w:val="24"/>
          <w:szCs w:val="24"/>
          <w:lang w:eastAsia="ru-RU"/>
        </w:rPr>
        <w:t xml:space="preserve"> района Томской области внесены изменения в Реестр административно-территориальных единиц и поселений Томской области (по состоянию на 01.08.2010). Реестр размещен на сайте Администрации Томской области, раздел «Развитие местного самоуправления».</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3.2 Антикоррупционные мероприятия на муниципальном уровне.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в рамках противодействия коррупции на муниципальной службе в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Проведен мониторинг принятия нормативных правовых актов, обеспечивающих соблюдение законодательных запретов, ограничений, требований, установленных в отношении муниципальных служащих, и урегулирование конфликта интересов.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результате мониторинга было выявлено, что на уровне всех 20 муниципальных районов и городских округов приняты муниципальные правовые акты по противодействию коррупции. На уровне городских и сельских поселений указанные муниципальные правовые акты приняты не в полном объеме.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В рамках оказания методической помощи:</w:t>
      </w:r>
    </w:p>
    <w:p w:rsidR="00023E53" w:rsidRPr="00023E53" w:rsidRDefault="00023E53" w:rsidP="00023E53">
      <w:pPr>
        <w:numPr>
          <w:ilvl w:val="0"/>
          <w:numId w:val="2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подготовлено информационное письмо по реализации мероприятий, направленных на противодействие коррупции на муниципальном уровне с приложением перечня правовых актов, которые должны быть приняты на муниципальном уровне (направлено в муниципальные образования от 10.09.2010 № ОК-09-6046);</w:t>
      </w:r>
    </w:p>
    <w:p w:rsidR="00023E53" w:rsidRPr="00023E53" w:rsidRDefault="00023E53" w:rsidP="00023E53">
      <w:pPr>
        <w:numPr>
          <w:ilvl w:val="0"/>
          <w:numId w:val="29"/>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 xml:space="preserve">подготовлены материалы (методические рекомендации) по утверждению муниципального правового акта о перечне должностей муниципальной службы, при назначении на которые граждане и при замещении которых муниципальные </w:t>
      </w:r>
      <w:r w:rsidRPr="00023E53">
        <w:rPr>
          <w:rFonts w:ascii="Times New Roman" w:eastAsia="Times New Roman" w:hAnsi="Times New Roman" w:cs="Times New Roman"/>
          <w:sz w:val="24"/>
          <w:szCs w:val="24"/>
          <w:lang w:eastAsia="ru-RU"/>
        </w:rPr>
        <w:lastRenderedPageBreak/>
        <w:t>служащие обязаны предоставлять сведения о доходах, об имуществе и обязательствах имущественного характера, а также о доходах, об имуществе и обязательствах имущественного характера супруги (супруга) и несовершеннолетних детей;</w:t>
      </w:r>
      <w:proofErr w:type="gramEnd"/>
      <w:r w:rsidRPr="00023E53">
        <w:rPr>
          <w:rFonts w:ascii="Times New Roman" w:eastAsia="Times New Roman" w:hAnsi="Times New Roman" w:cs="Times New Roman"/>
          <w:sz w:val="24"/>
          <w:szCs w:val="24"/>
          <w:lang w:eastAsia="ru-RU"/>
        </w:rPr>
        <w:t xml:space="preserve"> Положений, о предоставлении сведений о доходах, проверке их достоверности и полноты; Порядков размещения сведений о доходах (методические материалы направлены в муниципальные образования письмом от 12.10.2010 № СИ-09-6880);</w:t>
      </w:r>
    </w:p>
    <w:p w:rsidR="00023E53" w:rsidRPr="00023E53" w:rsidRDefault="00023E53" w:rsidP="00023E53">
      <w:pPr>
        <w:numPr>
          <w:ilvl w:val="0"/>
          <w:numId w:val="2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проведены семинары: </w:t>
      </w:r>
    </w:p>
    <w:p w:rsidR="00023E53" w:rsidRPr="00023E53" w:rsidRDefault="00023E53" w:rsidP="00023E53">
      <w:pPr>
        <w:numPr>
          <w:ilvl w:val="1"/>
          <w:numId w:val="2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23.09.2010 – по теме: «Система управления муниципальной службой Томской области. Антикоррупционные мероприятия в муниципальных образованиях»;</w:t>
      </w:r>
    </w:p>
    <w:p w:rsidR="00023E53" w:rsidRPr="00023E53" w:rsidRDefault="00023E53" w:rsidP="00023E53">
      <w:pPr>
        <w:numPr>
          <w:ilvl w:val="1"/>
          <w:numId w:val="2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25.12.2010 – по теме «Антикоррупционная политика в органах местного самоуправления». Семинар состоялся в форме заседания Комиссии по соблюдению требований к служебному поведению муниципальных служащих и урегулированию конфликта интересов на базе муниципального образования «</w:t>
      </w:r>
      <w:proofErr w:type="spellStart"/>
      <w:r w:rsidRPr="00023E53">
        <w:rPr>
          <w:rFonts w:ascii="Times New Roman" w:eastAsia="Times New Roman" w:hAnsi="Times New Roman" w:cs="Times New Roman"/>
          <w:sz w:val="24"/>
          <w:szCs w:val="24"/>
          <w:lang w:eastAsia="ru-RU"/>
        </w:rPr>
        <w:t>Асиновский</w:t>
      </w:r>
      <w:proofErr w:type="spellEnd"/>
      <w:r w:rsidRPr="00023E53">
        <w:rPr>
          <w:rFonts w:ascii="Times New Roman" w:eastAsia="Times New Roman" w:hAnsi="Times New Roman" w:cs="Times New Roman"/>
          <w:sz w:val="24"/>
          <w:szCs w:val="24"/>
          <w:lang w:eastAsia="ru-RU"/>
        </w:rPr>
        <w:t xml:space="preserve"> район». В семинаре приняли участие управляющие делами районов, а также главы и управляющие делами сельских поселений.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Подготовлена информация о комиссиях по соблюдению требований к служебному поведению и урегулированию конфликта интересов, образуемых в органах местного самоуправления муниципальных образований. Информация направлена ответственному лицу Департамента для подготовки сводной информации в СФО (от 01.10.2010; от 22.12.2010).</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 По результатам мониторинга ситуации по противодействию коррупции на муниципальном уровне:</w:t>
      </w:r>
    </w:p>
    <w:p w:rsidR="00023E53" w:rsidRPr="00023E53" w:rsidRDefault="00023E53" w:rsidP="00023E53">
      <w:pPr>
        <w:numPr>
          <w:ilvl w:val="0"/>
          <w:numId w:val="3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подготовлена ежеквартальная информация по исполнению мероприятий по противодействию коррупции. Информация направлена ответственному лицу Департамента по электронной почте для подготовки сводной информации в СФО (от 27.12.2010 № ОНК-816);</w:t>
      </w:r>
    </w:p>
    <w:p w:rsidR="00023E53" w:rsidRPr="00023E53" w:rsidRDefault="00023E53" w:rsidP="00023E53">
      <w:pPr>
        <w:numPr>
          <w:ilvl w:val="0"/>
          <w:numId w:val="3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подготовлена информация о мерах по оказанию муниципальным образованиям содействия по утверждению муниципального правового акта в сфере противодействия коррупции (информация направлена в СФО от 12.11.2010 № ВК-05-75-35);</w:t>
      </w:r>
    </w:p>
    <w:p w:rsidR="00023E53" w:rsidRPr="00023E53" w:rsidRDefault="00023E53" w:rsidP="00023E53">
      <w:pPr>
        <w:numPr>
          <w:ilvl w:val="0"/>
          <w:numId w:val="3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подготовлена информация о комиссиях по соблюдению требований к служебному поведению и урегулированию конфликта интересов, образуемых в органах местного самоуправления муниципальных образований. Информация направлена ответственному лицу Департамента для подготовки сводной информации в СФО (от 01.10.2010; от 22.12.2010).</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5. </w:t>
      </w:r>
      <w:proofErr w:type="gramStart"/>
      <w:r w:rsidRPr="00023E53">
        <w:rPr>
          <w:rFonts w:ascii="Times New Roman" w:eastAsia="Times New Roman" w:hAnsi="Times New Roman" w:cs="Times New Roman"/>
          <w:sz w:val="24"/>
          <w:szCs w:val="24"/>
          <w:lang w:eastAsia="ru-RU"/>
        </w:rPr>
        <w:t xml:space="preserve">В соответствии с распоряжением Губернатора Томской области от 10.06.2010 №184-р «Об организации информирования аппарата полномочного представителя Президента Российской Федерации в Сибирском Федеральном округе о результатах антикоррупционной деятельности в Томской области» направлена по установленной форме информация о ходе реализации органами местного самоуправления мер по противодействию коррупции в Томской области за 2 полугодие 2010 года (письмо на </w:t>
      </w:r>
      <w:proofErr w:type="spellStart"/>
      <w:r w:rsidRPr="00023E53">
        <w:rPr>
          <w:rFonts w:ascii="Times New Roman" w:eastAsia="Times New Roman" w:hAnsi="Times New Roman" w:cs="Times New Roman"/>
          <w:sz w:val="24"/>
          <w:szCs w:val="24"/>
          <w:lang w:eastAsia="ru-RU"/>
        </w:rPr>
        <w:t>Ю.К.Сухоплюева</w:t>
      </w:r>
      <w:proofErr w:type="spellEnd"/>
      <w:r w:rsidRPr="00023E53">
        <w:rPr>
          <w:rFonts w:ascii="Times New Roman" w:eastAsia="Times New Roman" w:hAnsi="Times New Roman" w:cs="Times New Roman"/>
          <w:sz w:val="24"/>
          <w:szCs w:val="24"/>
          <w:lang w:eastAsia="ru-RU"/>
        </w:rPr>
        <w:t xml:space="preserve"> 27.12.2010 № ОНК-816</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6. В рамках решения Координационного Совета по местному самоуправлению при Государственной Думе Томской области, состоявшегося 21 декабря 2010 года, </w:t>
      </w:r>
      <w:r w:rsidRPr="00023E53">
        <w:rPr>
          <w:rFonts w:ascii="Times New Roman" w:eastAsia="Times New Roman" w:hAnsi="Times New Roman" w:cs="Times New Roman"/>
          <w:sz w:val="24"/>
          <w:szCs w:val="24"/>
          <w:lang w:eastAsia="ru-RU"/>
        </w:rPr>
        <w:lastRenderedPageBreak/>
        <w:t xml:space="preserve">подготовлена информация по поставленным вопросам для направления в муниципальные образования по результатам </w:t>
      </w:r>
      <w:proofErr w:type="gramStart"/>
      <w:r w:rsidRPr="00023E53">
        <w:rPr>
          <w:rFonts w:ascii="Times New Roman" w:eastAsia="Times New Roman" w:hAnsi="Times New Roman" w:cs="Times New Roman"/>
          <w:sz w:val="24"/>
          <w:szCs w:val="24"/>
          <w:lang w:eastAsia="ru-RU"/>
        </w:rPr>
        <w:t>мониторинга наличия полного пакета правовых актов антикоррупционной направленности</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3.3 Развитие муниципальной службы.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2010 году организовано обучение муниципальных служащих и лиц, замещающих муниципальные должности (переподготовка, повышение квалификации, стажировки, обмен опытом, </w:t>
      </w:r>
      <w:proofErr w:type="spellStart"/>
      <w:r w:rsidRPr="00023E53">
        <w:rPr>
          <w:rFonts w:ascii="Times New Roman" w:eastAsia="Times New Roman" w:hAnsi="Times New Roman" w:cs="Times New Roman"/>
          <w:sz w:val="24"/>
          <w:szCs w:val="24"/>
          <w:lang w:eastAsia="ru-RU"/>
        </w:rPr>
        <w:t>дистационное</w:t>
      </w:r>
      <w:proofErr w:type="spellEnd"/>
      <w:r w:rsidRPr="00023E53">
        <w:rPr>
          <w:rFonts w:ascii="Times New Roman" w:eastAsia="Times New Roman" w:hAnsi="Times New Roman" w:cs="Times New Roman"/>
          <w:sz w:val="24"/>
          <w:szCs w:val="24"/>
          <w:lang w:eastAsia="ru-RU"/>
        </w:rPr>
        <w:t xml:space="preserve"> обучение), а также обучение кадрового резерва: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Курсы повышения квалификации: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продолжительностью 72 часа – на базе филиала ФГОУ ВПО «Сибирская академия государственной службы» в г. Томске, ФГОУ ВПО «Сибирская академия государственной службы.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Тематика программ:</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«Реализация комплексных социальных программ по улучшению положения семьи, женщин и детей, пожилых граждан, инвалидов, граждан, оказавшихся в сложной жизненной ситуации»;</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«Деятельность органов местного самоуправления по созданию условий для развития физической культуры и спорта. Менеджмент зрелищных мероприятий»;</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«Финансовая и налоговая политика государства и практика ее реализации на региональном уровне»;</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«Кадровая политика и кадровая работа в органах местного самоуправления»;</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«Организационно-контрольная работа и деловое администрирование в органах местного самоуправления»;</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«Бюджетный учет и отчетность в государственных учреждениях»;</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«Кодекс Российской Федерации об административных нарушениях: основные положения и практика применения. Работа административных комиссий»;</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«Управление государственными и муниципальными заказами»;</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«Актуальные вопросы местного самоуправления (с применением дистанционных технологий)»;</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«Организационно-правовые основы местного самоуправления»;</w:t>
      </w:r>
    </w:p>
    <w:p w:rsidR="00023E53" w:rsidRPr="00023E53" w:rsidRDefault="00023E53" w:rsidP="00023E53">
      <w:pPr>
        <w:numPr>
          <w:ilvl w:val="0"/>
          <w:numId w:val="3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«Государственное и муниципальное управление».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продолжительностью 36 часов – на базе филиала ФГОУ ВПО «Сибирская академия государственной службы» в г. Томске.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Тематика программ:</w:t>
      </w:r>
    </w:p>
    <w:p w:rsidR="00023E53" w:rsidRPr="00023E53" w:rsidRDefault="00023E53" w:rsidP="00023E53">
      <w:pPr>
        <w:numPr>
          <w:ilvl w:val="0"/>
          <w:numId w:val="3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«Управление энергосбережением»;</w:t>
      </w:r>
    </w:p>
    <w:p w:rsidR="00023E53" w:rsidRPr="00023E53" w:rsidRDefault="00023E53" w:rsidP="00023E53">
      <w:pPr>
        <w:numPr>
          <w:ilvl w:val="0"/>
          <w:numId w:val="3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«Информационно-коммуникационные технологии».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Профессиональная переподготовка (500 часов).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Проведена на базе филиала ФГОУ ВПО «Сибирская академия государственной службы» в г. Томске по теме «Государственное и муниципальное управление».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 xml:space="preserve">3. Обучение в форме стажировки прошли 2 муниципальных служащих Томского района. Стажировка проходила в </w:t>
      </w:r>
      <w:proofErr w:type="spellStart"/>
      <w:r w:rsidRPr="00023E53">
        <w:rPr>
          <w:rFonts w:ascii="Times New Roman" w:eastAsia="Times New Roman" w:hAnsi="Times New Roman" w:cs="Times New Roman"/>
          <w:sz w:val="24"/>
          <w:szCs w:val="24"/>
          <w:lang w:eastAsia="ru-RU"/>
        </w:rPr>
        <w:t>Маслянинском</w:t>
      </w:r>
      <w:proofErr w:type="spellEnd"/>
      <w:r w:rsidRPr="00023E53">
        <w:rPr>
          <w:rFonts w:ascii="Times New Roman" w:eastAsia="Times New Roman" w:hAnsi="Times New Roman" w:cs="Times New Roman"/>
          <w:sz w:val="24"/>
          <w:szCs w:val="24"/>
          <w:lang w:eastAsia="ru-RU"/>
        </w:rPr>
        <w:t xml:space="preserve"> районе Новосибирской области в целях повышения квалификации в рамках кадровой работы на муниципальной службе.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Формами контроля, используемыми в образовательном учреждении, являются:</w:t>
      </w:r>
    </w:p>
    <w:p w:rsidR="00023E53" w:rsidRPr="00023E53" w:rsidRDefault="00023E53" w:rsidP="00023E53">
      <w:pPr>
        <w:numPr>
          <w:ilvl w:val="0"/>
          <w:numId w:val="3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входное анкетирование уровня профессиональных компетенций с целью выявления ожиданий слушателей;</w:t>
      </w:r>
    </w:p>
    <w:p w:rsidR="00023E53" w:rsidRPr="00023E53" w:rsidRDefault="00023E53" w:rsidP="00023E53">
      <w:pPr>
        <w:numPr>
          <w:ilvl w:val="0"/>
          <w:numId w:val="3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входное профессиональное тестирование слушателей;</w:t>
      </w:r>
    </w:p>
    <w:p w:rsidR="00023E53" w:rsidRPr="00023E53" w:rsidRDefault="00023E53" w:rsidP="00023E53">
      <w:pPr>
        <w:numPr>
          <w:ilvl w:val="0"/>
          <w:numId w:val="3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текущий контроль – курсовые, контрольные работы;</w:t>
      </w:r>
    </w:p>
    <w:p w:rsidR="00023E53" w:rsidRPr="00023E53" w:rsidRDefault="00023E53" w:rsidP="00023E53">
      <w:pPr>
        <w:numPr>
          <w:ilvl w:val="0"/>
          <w:numId w:val="3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тестирование, устный опрос;</w:t>
      </w:r>
    </w:p>
    <w:p w:rsidR="00023E53" w:rsidRPr="00023E53" w:rsidRDefault="00023E53" w:rsidP="00023E53">
      <w:pPr>
        <w:numPr>
          <w:ilvl w:val="0"/>
          <w:numId w:val="3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промежуточный контроль – зачеты, экзамены;</w:t>
      </w:r>
    </w:p>
    <w:p w:rsidR="00023E53" w:rsidRPr="00023E53" w:rsidRDefault="00023E53" w:rsidP="00023E53">
      <w:pPr>
        <w:numPr>
          <w:ilvl w:val="0"/>
          <w:numId w:val="3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итоговый контроль – защита выпускной аттестационной работы;</w:t>
      </w:r>
    </w:p>
    <w:p w:rsidR="00023E53" w:rsidRPr="00023E53" w:rsidRDefault="00023E53" w:rsidP="00023E53">
      <w:pPr>
        <w:numPr>
          <w:ilvl w:val="0"/>
          <w:numId w:val="3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выходное анкетирование с целью оценки эффективности программы. Оцениваются результаты входного и итогового контроля.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Всего число лиц, прошедших </w:t>
      </w:r>
      <w:proofErr w:type="gramStart"/>
      <w:r w:rsidRPr="00023E53">
        <w:rPr>
          <w:rFonts w:ascii="Times New Roman" w:eastAsia="Times New Roman" w:hAnsi="Times New Roman" w:cs="Times New Roman"/>
          <w:sz w:val="24"/>
          <w:szCs w:val="24"/>
          <w:lang w:eastAsia="ru-RU"/>
        </w:rPr>
        <w:t>обучение по</w:t>
      </w:r>
      <w:proofErr w:type="gramEnd"/>
      <w:r w:rsidRPr="00023E53">
        <w:rPr>
          <w:rFonts w:ascii="Times New Roman" w:eastAsia="Times New Roman" w:hAnsi="Times New Roman" w:cs="Times New Roman"/>
          <w:sz w:val="24"/>
          <w:szCs w:val="24"/>
          <w:lang w:eastAsia="ru-RU"/>
        </w:rPr>
        <w:t xml:space="preserve"> образовательным программам, составило 280 человек. Из них:</w:t>
      </w:r>
    </w:p>
    <w:p w:rsidR="00023E53" w:rsidRPr="00023E53" w:rsidRDefault="00023E53" w:rsidP="00023E53">
      <w:pPr>
        <w:numPr>
          <w:ilvl w:val="0"/>
          <w:numId w:val="3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13 человек прошли профессиональную переподготовку;</w:t>
      </w:r>
    </w:p>
    <w:p w:rsidR="00023E53" w:rsidRPr="00023E53" w:rsidRDefault="00023E53" w:rsidP="00023E53">
      <w:pPr>
        <w:numPr>
          <w:ilvl w:val="0"/>
          <w:numId w:val="3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265 человек – курсы повышения квалификации;</w:t>
      </w:r>
    </w:p>
    <w:p w:rsidR="00023E53" w:rsidRPr="00023E53" w:rsidRDefault="00023E53" w:rsidP="00023E53">
      <w:pPr>
        <w:numPr>
          <w:ilvl w:val="0"/>
          <w:numId w:val="3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человека – обучение в форме стажировки.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Кроме того, в рамках целевой контрактной подготовки по направлению муниципальных образований на дневном отделении Международного факультета управления Томского государственного университета проходят обучение 23 студента (1-5 курс).</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период со 2 по 6 ноября 2010 года в рамках </w:t>
      </w:r>
      <w:proofErr w:type="spellStart"/>
      <w:r w:rsidRPr="00023E53">
        <w:rPr>
          <w:rFonts w:ascii="Times New Roman" w:eastAsia="Times New Roman" w:hAnsi="Times New Roman" w:cs="Times New Roman"/>
          <w:sz w:val="24"/>
          <w:szCs w:val="24"/>
          <w:lang w:eastAsia="ru-RU"/>
        </w:rPr>
        <w:t>довузовской</w:t>
      </w:r>
      <w:proofErr w:type="spellEnd"/>
      <w:r w:rsidRPr="00023E53">
        <w:rPr>
          <w:rFonts w:ascii="Times New Roman" w:eastAsia="Times New Roman" w:hAnsi="Times New Roman" w:cs="Times New Roman"/>
          <w:sz w:val="24"/>
          <w:szCs w:val="24"/>
          <w:lang w:eastAsia="ru-RU"/>
        </w:rPr>
        <w:t xml:space="preserve"> подготовки учащихся образовательных учреждений Департаментом совместно с Фондом гражданского и политологического образования 30 учащихся школ прошли курс обучения в форме лекционно-практических занятий, семинаров, деловых игр, тренингов и мастер-классов в количестве 52 часов.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рамках методической помощи за отчётный период Администрацией Томской области организованы обучающие семинары:</w:t>
      </w:r>
    </w:p>
    <w:p w:rsidR="00023E53" w:rsidRPr="00023E53" w:rsidRDefault="00023E53" w:rsidP="00023E53">
      <w:pPr>
        <w:numPr>
          <w:ilvl w:val="0"/>
          <w:numId w:val="3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23.09.2010 – семинар с управляющими делами и специалистами кадровых служб муниципальных образований Томской области по теме: «Система управления муниципальной службой Томской области. Антикоррупционные мероприятия в муниципальных образованиях»;</w:t>
      </w:r>
    </w:p>
    <w:p w:rsidR="00023E53" w:rsidRPr="00023E53" w:rsidRDefault="00023E53" w:rsidP="00023E53">
      <w:pPr>
        <w:numPr>
          <w:ilvl w:val="0"/>
          <w:numId w:val="3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29.10.2010 – семинар для глав муниципальных районов и городских округов, председателей представительных органов муниципальных районов и городских округов и вновь избранных глав муниципальных поселений по теме «Модернизация системы местного самоуправления в Томской области»;</w:t>
      </w:r>
    </w:p>
    <w:p w:rsidR="00023E53" w:rsidRPr="00023E53" w:rsidRDefault="00023E53" w:rsidP="00023E53">
      <w:pPr>
        <w:numPr>
          <w:ilvl w:val="0"/>
          <w:numId w:val="3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02.12.2010 – семинар для управляющих делами администраций муниципальных районов и городских округов Томской области по теме: «Технология формирования резерва управленческих кадров на муниципальные должности глав поселений»;</w:t>
      </w:r>
    </w:p>
    <w:p w:rsidR="00023E53" w:rsidRPr="00023E53" w:rsidRDefault="00023E53" w:rsidP="00023E53">
      <w:pPr>
        <w:numPr>
          <w:ilvl w:val="0"/>
          <w:numId w:val="3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03.12.2010 – семинар для управляющих делами администраций муниципальных районов и городских округов Томской области проведены семинары для управляющих делами по теме: «Технология разработки программы развития муниципальной службы в Томской области»;</w:t>
      </w:r>
    </w:p>
    <w:p w:rsidR="00023E53" w:rsidRPr="00023E53" w:rsidRDefault="00023E53" w:rsidP="00023E53">
      <w:pPr>
        <w:numPr>
          <w:ilvl w:val="0"/>
          <w:numId w:val="3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25.12.2010 – семинар для муниципальных служащих по теме: «Антикоррупционная деятельность органов местного самоуправления. О работе комиссии по соблюдению требований к служебному поведению муниципальных служащих и урегулированию конфликта интересов» на базе муниципального образования «</w:t>
      </w:r>
      <w:proofErr w:type="spellStart"/>
      <w:r w:rsidRPr="00023E53">
        <w:rPr>
          <w:rFonts w:ascii="Times New Roman" w:eastAsia="Times New Roman" w:hAnsi="Times New Roman" w:cs="Times New Roman"/>
          <w:sz w:val="24"/>
          <w:szCs w:val="24"/>
          <w:lang w:eastAsia="ru-RU"/>
        </w:rPr>
        <w:t>Асиновский</w:t>
      </w:r>
      <w:proofErr w:type="spellEnd"/>
      <w:r w:rsidRPr="00023E53">
        <w:rPr>
          <w:rFonts w:ascii="Times New Roman" w:eastAsia="Times New Roman" w:hAnsi="Times New Roman" w:cs="Times New Roman"/>
          <w:sz w:val="24"/>
          <w:szCs w:val="24"/>
          <w:lang w:eastAsia="ru-RU"/>
        </w:rPr>
        <w:t xml:space="preserve"> район».</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Кроме того, 27.12.2010 организован и проведен День Главы муниципального образования под руководством Губернатора Томской области.</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3.4 Проведение социологических исследований.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В рамках реализации Указа Президента Российской Федерации от 28.04.2008 № 607 «Об оценке эффективности деятельности органов местного самоуправления городских округов и муниципальных районов» проведены социологические исследования по вопросам эффективности деятельности органов местного самоуправления на территории Томской области и подготовлен Сводный Доклад Томской области о результатах мониторинга эффективности деятельности органов местного самоуправления по итогам 2009 года.</w:t>
      </w:r>
      <w:proofErr w:type="gramEnd"/>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3.5 Проведение организационно-технических мероприятий по подготовке и проведению муниципальных выборов.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Подготовлена информация по численности избирателей в Томской области, которая направляется каждое полугодие в Избирательную комиссию Томской области для дальнейшего направления ее в Центральную избирательную комиссию Российской Федерации (от 21.07.2010 № ВК-47-5016).</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Принято участие в подготовке изменений в выборный паспорт Томской области (02.11.2010 направлено по электронной почте Сухоплюеву Ю.К.).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Всего в октябре 2010 года состоялись выборные кампании:</w:t>
      </w:r>
    </w:p>
    <w:p w:rsidR="00023E53" w:rsidRPr="00023E53" w:rsidRDefault="00023E53" w:rsidP="00023E53">
      <w:pPr>
        <w:numPr>
          <w:ilvl w:val="0"/>
          <w:numId w:val="36"/>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избраны</w:t>
      </w:r>
      <w:proofErr w:type="gramEnd"/>
      <w:r w:rsidRPr="00023E53">
        <w:rPr>
          <w:rFonts w:ascii="Times New Roman" w:eastAsia="Times New Roman" w:hAnsi="Times New Roman" w:cs="Times New Roman"/>
          <w:sz w:val="24"/>
          <w:szCs w:val="24"/>
          <w:lang w:eastAsia="ru-RU"/>
        </w:rPr>
        <w:t xml:space="preserve"> 9 глав муниципальных районов: </w:t>
      </w:r>
      <w:proofErr w:type="spellStart"/>
      <w:r w:rsidRPr="00023E53">
        <w:rPr>
          <w:rFonts w:ascii="Times New Roman" w:eastAsia="Times New Roman" w:hAnsi="Times New Roman" w:cs="Times New Roman"/>
          <w:sz w:val="24"/>
          <w:szCs w:val="24"/>
          <w:lang w:eastAsia="ru-RU"/>
        </w:rPr>
        <w:t>Парабельского</w:t>
      </w:r>
      <w:proofErr w:type="spellEnd"/>
      <w:r w:rsidRPr="00023E53">
        <w:rPr>
          <w:rFonts w:ascii="Times New Roman" w:eastAsia="Times New Roman" w:hAnsi="Times New Roman" w:cs="Times New Roman"/>
          <w:sz w:val="24"/>
          <w:szCs w:val="24"/>
          <w:lang w:eastAsia="ru-RU"/>
        </w:rPr>
        <w:t xml:space="preserve">, Зырянского, </w:t>
      </w:r>
      <w:proofErr w:type="spellStart"/>
      <w:r w:rsidRPr="00023E53">
        <w:rPr>
          <w:rFonts w:ascii="Times New Roman" w:eastAsia="Times New Roman" w:hAnsi="Times New Roman" w:cs="Times New Roman"/>
          <w:sz w:val="24"/>
          <w:szCs w:val="24"/>
          <w:lang w:eastAsia="ru-RU"/>
        </w:rPr>
        <w:t>Кожевниковского</w:t>
      </w:r>
      <w:proofErr w:type="spellEnd"/>
      <w:r w:rsidRPr="00023E53">
        <w:rPr>
          <w:rFonts w:ascii="Times New Roman" w:eastAsia="Times New Roman" w:hAnsi="Times New Roman" w:cs="Times New Roman"/>
          <w:sz w:val="24"/>
          <w:szCs w:val="24"/>
          <w:lang w:eastAsia="ru-RU"/>
        </w:rPr>
        <w:t xml:space="preserve">, Первомайского, </w:t>
      </w:r>
      <w:proofErr w:type="spellStart"/>
      <w:r w:rsidRPr="00023E53">
        <w:rPr>
          <w:rFonts w:ascii="Times New Roman" w:eastAsia="Times New Roman" w:hAnsi="Times New Roman" w:cs="Times New Roman"/>
          <w:sz w:val="24"/>
          <w:szCs w:val="24"/>
          <w:lang w:eastAsia="ru-RU"/>
        </w:rPr>
        <w:t>Чаинского</w:t>
      </w:r>
      <w:proofErr w:type="spellEnd"/>
      <w:r w:rsidRPr="00023E53">
        <w:rPr>
          <w:rFonts w:ascii="Times New Roman" w:eastAsia="Times New Roman" w:hAnsi="Times New Roman" w:cs="Times New Roman"/>
          <w:sz w:val="24"/>
          <w:szCs w:val="24"/>
          <w:lang w:eastAsia="ru-RU"/>
        </w:rPr>
        <w:t xml:space="preserve">, Томского </w:t>
      </w:r>
      <w:proofErr w:type="spellStart"/>
      <w:r w:rsidRPr="00023E53">
        <w:rPr>
          <w:rFonts w:ascii="Times New Roman" w:eastAsia="Times New Roman" w:hAnsi="Times New Roman" w:cs="Times New Roman"/>
          <w:sz w:val="24"/>
          <w:szCs w:val="24"/>
          <w:lang w:eastAsia="ru-RU"/>
        </w:rPr>
        <w:t>Кривошеинского</w:t>
      </w:r>
      <w:proofErr w:type="spellEnd"/>
      <w:r w:rsidRPr="00023E53">
        <w:rPr>
          <w:rFonts w:ascii="Times New Roman" w:eastAsia="Times New Roman" w:hAnsi="Times New Roman" w:cs="Times New Roman"/>
          <w:sz w:val="24"/>
          <w:szCs w:val="24"/>
          <w:lang w:eastAsia="ru-RU"/>
        </w:rPr>
        <w:t xml:space="preserve">, </w:t>
      </w:r>
      <w:proofErr w:type="spellStart"/>
      <w:r w:rsidRPr="00023E53">
        <w:rPr>
          <w:rFonts w:ascii="Times New Roman" w:eastAsia="Times New Roman" w:hAnsi="Times New Roman" w:cs="Times New Roman"/>
          <w:sz w:val="24"/>
          <w:szCs w:val="24"/>
          <w:lang w:eastAsia="ru-RU"/>
        </w:rPr>
        <w:t>Шегарского</w:t>
      </w:r>
      <w:proofErr w:type="spellEnd"/>
      <w:r w:rsidRPr="00023E53">
        <w:rPr>
          <w:rFonts w:ascii="Times New Roman" w:eastAsia="Times New Roman" w:hAnsi="Times New Roman" w:cs="Times New Roman"/>
          <w:sz w:val="24"/>
          <w:szCs w:val="24"/>
          <w:lang w:eastAsia="ru-RU"/>
        </w:rPr>
        <w:t>, Александровского районов;</w:t>
      </w:r>
    </w:p>
    <w:p w:rsidR="00023E53" w:rsidRPr="00023E53" w:rsidRDefault="00023E53" w:rsidP="00023E53">
      <w:pPr>
        <w:numPr>
          <w:ilvl w:val="0"/>
          <w:numId w:val="36"/>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избраны</w:t>
      </w:r>
      <w:proofErr w:type="gramEnd"/>
      <w:r w:rsidRPr="00023E53">
        <w:rPr>
          <w:rFonts w:ascii="Times New Roman" w:eastAsia="Times New Roman" w:hAnsi="Times New Roman" w:cs="Times New Roman"/>
          <w:sz w:val="24"/>
          <w:szCs w:val="24"/>
          <w:lang w:eastAsia="ru-RU"/>
        </w:rPr>
        <w:t xml:space="preserve"> 9 глав сельских поселений: </w:t>
      </w:r>
      <w:proofErr w:type="spellStart"/>
      <w:r w:rsidRPr="00023E53">
        <w:rPr>
          <w:rFonts w:ascii="Times New Roman" w:eastAsia="Times New Roman" w:hAnsi="Times New Roman" w:cs="Times New Roman"/>
          <w:sz w:val="24"/>
          <w:szCs w:val="24"/>
          <w:lang w:eastAsia="ru-RU"/>
        </w:rPr>
        <w:t>Высокоярского</w:t>
      </w:r>
      <w:proofErr w:type="spellEnd"/>
      <w:r w:rsidRPr="00023E53">
        <w:rPr>
          <w:rFonts w:ascii="Times New Roman" w:eastAsia="Times New Roman" w:hAnsi="Times New Roman" w:cs="Times New Roman"/>
          <w:sz w:val="24"/>
          <w:szCs w:val="24"/>
          <w:lang w:eastAsia="ru-RU"/>
        </w:rPr>
        <w:t xml:space="preserve"> сельского поселения </w:t>
      </w:r>
      <w:proofErr w:type="spellStart"/>
      <w:r w:rsidRPr="00023E53">
        <w:rPr>
          <w:rFonts w:ascii="Times New Roman" w:eastAsia="Times New Roman" w:hAnsi="Times New Roman" w:cs="Times New Roman"/>
          <w:sz w:val="24"/>
          <w:szCs w:val="24"/>
          <w:lang w:eastAsia="ru-RU"/>
        </w:rPr>
        <w:t>Бакчарского</w:t>
      </w:r>
      <w:proofErr w:type="spellEnd"/>
      <w:r w:rsidRPr="00023E53">
        <w:rPr>
          <w:rFonts w:ascii="Times New Roman" w:eastAsia="Times New Roman" w:hAnsi="Times New Roman" w:cs="Times New Roman"/>
          <w:sz w:val="24"/>
          <w:szCs w:val="24"/>
          <w:lang w:eastAsia="ru-RU"/>
        </w:rPr>
        <w:t xml:space="preserve"> района; </w:t>
      </w:r>
      <w:proofErr w:type="spellStart"/>
      <w:r w:rsidRPr="00023E53">
        <w:rPr>
          <w:rFonts w:ascii="Times New Roman" w:eastAsia="Times New Roman" w:hAnsi="Times New Roman" w:cs="Times New Roman"/>
          <w:sz w:val="24"/>
          <w:szCs w:val="24"/>
          <w:lang w:eastAsia="ru-RU"/>
        </w:rPr>
        <w:t>Иштанского</w:t>
      </w:r>
      <w:proofErr w:type="spellEnd"/>
      <w:r w:rsidRPr="00023E53">
        <w:rPr>
          <w:rFonts w:ascii="Times New Roman" w:eastAsia="Times New Roman" w:hAnsi="Times New Roman" w:cs="Times New Roman"/>
          <w:sz w:val="24"/>
          <w:szCs w:val="24"/>
          <w:lang w:eastAsia="ru-RU"/>
        </w:rPr>
        <w:t xml:space="preserve"> сельского поселения </w:t>
      </w:r>
      <w:proofErr w:type="spellStart"/>
      <w:r w:rsidRPr="00023E53">
        <w:rPr>
          <w:rFonts w:ascii="Times New Roman" w:eastAsia="Times New Roman" w:hAnsi="Times New Roman" w:cs="Times New Roman"/>
          <w:sz w:val="24"/>
          <w:szCs w:val="24"/>
          <w:lang w:eastAsia="ru-RU"/>
        </w:rPr>
        <w:t>Кривошеинского</w:t>
      </w:r>
      <w:proofErr w:type="spellEnd"/>
      <w:r w:rsidRPr="00023E53">
        <w:rPr>
          <w:rFonts w:ascii="Times New Roman" w:eastAsia="Times New Roman" w:hAnsi="Times New Roman" w:cs="Times New Roman"/>
          <w:sz w:val="24"/>
          <w:szCs w:val="24"/>
          <w:lang w:eastAsia="ru-RU"/>
        </w:rPr>
        <w:t xml:space="preserve"> района; </w:t>
      </w:r>
      <w:proofErr w:type="spellStart"/>
      <w:r w:rsidRPr="00023E53">
        <w:rPr>
          <w:rFonts w:ascii="Times New Roman" w:eastAsia="Times New Roman" w:hAnsi="Times New Roman" w:cs="Times New Roman"/>
          <w:sz w:val="24"/>
          <w:szCs w:val="24"/>
          <w:lang w:eastAsia="ru-RU"/>
        </w:rPr>
        <w:t>Молчановского</w:t>
      </w:r>
      <w:proofErr w:type="spellEnd"/>
      <w:r w:rsidRPr="00023E53">
        <w:rPr>
          <w:rFonts w:ascii="Times New Roman" w:eastAsia="Times New Roman" w:hAnsi="Times New Roman" w:cs="Times New Roman"/>
          <w:sz w:val="24"/>
          <w:szCs w:val="24"/>
          <w:lang w:eastAsia="ru-RU"/>
        </w:rPr>
        <w:t xml:space="preserve"> сельского поселения </w:t>
      </w:r>
      <w:proofErr w:type="spellStart"/>
      <w:r w:rsidRPr="00023E53">
        <w:rPr>
          <w:rFonts w:ascii="Times New Roman" w:eastAsia="Times New Roman" w:hAnsi="Times New Roman" w:cs="Times New Roman"/>
          <w:sz w:val="24"/>
          <w:szCs w:val="24"/>
          <w:lang w:eastAsia="ru-RU"/>
        </w:rPr>
        <w:t>Молчановского</w:t>
      </w:r>
      <w:proofErr w:type="spellEnd"/>
      <w:r w:rsidRPr="00023E53">
        <w:rPr>
          <w:rFonts w:ascii="Times New Roman" w:eastAsia="Times New Roman" w:hAnsi="Times New Roman" w:cs="Times New Roman"/>
          <w:sz w:val="24"/>
          <w:szCs w:val="24"/>
          <w:lang w:eastAsia="ru-RU"/>
        </w:rPr>
        <w:t xml:space="preserve"> района; </w:t>
      </w:r>
      <w:proofErr w:type="spellStart"/>
      <w:r w:rsidRPr="00023E53">
        <w:rPr>
          <w:rFonts w:ascii="Times New Roman" w:eastAsia="Times New Roman" w:hAnsi="Times New Roman" w:cs="Times New Roman"/>
          <w:sz w:val="24"/>
          <w:szCs w:val="24"/>
          <w:lang w:eastAsia="ru-RU"/>
        </w:rPr>
        <w:t>Могочинского</w:t>
      </w:r>
      <w:proofErr w:type="spellEnd"/>
      <w:r w:rsidRPr="00023E53">
        <w:rPr>
          <w:rFonts w:ascii="Times New Roman" w:eastAsia="Times New Roman" w:hAnsi="Times New Roman" w:cs="Times New Roman"/>
          <w:sz w:val="24"/>
          <w:szCs w:val="24"/>
          <w:lang w:eastAsia="ru-RU"/>
        </w:rPr>
        <w:t xml:space="preserve"> сельского поселения </w:t>
      </w:r>
      <w:proofErr w:type="spellStart"/>
      <w:r w:rsidRPr="00023E53">
        <w:rPr>
          <w:rFonts w:ascii="Times New Roman" w:eastAsia="Times New Roman" w:hAnsi="Times New Roman" w:cs="Times New Roman"/>
          <w:sz w:val="24"/>
          <w:szCs w:val="24"/>
          <w:lang w:eastAsia="ru-RU"/>
        </w:rPr>
        <w:t>Молчановского</w:t>
      </w:r>
      <w:proofErr w:type="spellEnd"/>
      <w:r w:rsidRPr="00023E53">
        <w:rPr>
          <w:rFonts w:ascii="Times New Roman" w:eastAsia="Times New Roman" w:hAnsi="Times New Roman" w:cs="Times New Roman"/>
          <w:sz w:val="24"/>
          <w:szCs w:val="24"/>
          <w:lang w:eastAsia="ru-RU"/>
        </w:rPr>
        <w:t xml:space="preserve"> района; </w:t>
      </w:r>
      <w:proofErr w:type="spellStart"/>
      <w:r w:rsidRPr="00023E53">
        <w:rPr>
          <w:rFonts w:ascii="Times New Roman" w:eastAsia="Times New Roman" w:hAnsi="Times New Roman" w:cs="Times New Roman"/>
          <w:sz w:val="24"/>
          <w:szCs w:val="24"/>
          <w:lang w:eastAsia="ru-RU"/>
        </w:rPr>
        <w:t>Наргинского</w:t>
      </w:r>
      <w:proofErr w:type="spellEnd"/>
      <w:r w:rsidRPr="00023E53">
        <w:rPr>
          <w:rFonts w:ascii="Times New Roman" w:eastAsia="Times New Roman" w:hAnsi="Times New Roman" w:cs="Times New Roman"/>
          <w:sz w:val="24"/>
          <w:szCs w:val="24"/>
          <w:lang w:eastAsia="ru-RU"/>
        </w:rPr>
        <w:t xml:space="preserve"> сельского поселения </w:t>
      </w:r>
      <w:proofErr w:type="spellStart"/>
      <w:r w:rsidRPr="00023E53">
        <w:rPr>
          <w:rFonts w:ascii="Times New Roman" w:eastAsia="Times New Roman" w:hAnsi="Times New Roman" w:cs="Times New Roman"/>
          <w:sz w:val="24"/>
          <w:szCs w:val="24"/>
          <w:lang w:eastAsia="ru-RU"/>
        </w:rPr>
        <w:t>Молчановского</w:t>
      </w:r>
      <w:proofErr w:type="spellEnd"/>
      <w:r w:rsidRPr="00023E53">
        <w:rPr>
          <w:rFonts w:ascii="Times New Roman" w:eastAsia="Times New Roman" w:hAnsi="Times New Roman" w:cs="Times New Roman"/>
          <w:sz w:val="24"/>
          <w:szCs w:val="24"/>
          <w:lang w:eastAsia="ru-RU"/>
        </w:rPr>
        <w:t xml:space="preserve"> района; </w:t>
      </w:r>
      <w:proofErr w:type="spellStart"/>
      <w:r w:rsidRPr="00023E53">
        <w:rPr>
          <w:rFonts w:ascii="Times New Roman" w:eastAsia="Times New Roman" w:hAnsi="Times New Roman" w:cs="Times New Roman"/>
          <w:sz w:val="24"/>
          <w:szCs w:val="24"/>
          <w:lang w:eastAsia="ru-RU"/>
        </w:rPr>
        <w:t>Тунгусовского</w:t>
      </w:r>
      <w:proofErr w:type="spellEnd"/>
      <w:r w:rsidRPr="00023E53">
        <w:rPr>
          <w:rFonts w:ascii="Times New Roman" w:eastAsia="Times New Roman" w:hAnsi="Times New Roman" w:cs="Times New Roman"/>
          <w:sz w:val="24"/>
          <w:szCs w:val="24"/>
          <w:lang w:eastAsia="ru-RU"/>
        </w:rPr>
        <w:t xml:space="preserve"> сельского поселения </w:t>
      </w:r>
      <w:proofErr w:type="spellStart"/>
      <w:r w:rsidRPr="00023E53">
        <w:rPr>
          <w:rFonts w:ascii="Times New Roman" w:eastAsia="Times New Roman" w:hAnsi="Times New Roman" w:cs="Times New Roman"/>
          <w:sz w:val="24"/>
          <w:szCs w:val="24"/>
          <w:lang w:eastAsia="ru-RU"/>
        </w:rPr>
        <w:t>Молчановского</w:t>
      </w:r>
      <w:proofErr w:type="spellEnd"/>
      <w:r w:rsidRPr="00023E53">
        <w:rPr>
          <w:rFonts w:ascii="Times New Roman" w:eastAsia="Times New Roman" w:hAnsi="Times New Roman" w:cs="Times New Roman"/>
          <w:sz w:val="24"/>
          <w:szCs w:val="24"/>
          <w:lang w:eastAsia="ru-RU"/>
        </w:rPr>
        <w:t xml:space="preserve"> района; </w:t>
      </w:r>
      <w:proofErr w:type="spellStart"/>
      <w:r w:rsidRPr="00023E53">
        <w:rPr>
          <w:rFonts w:ascii="Times New Roman" w:eastAsia="Times New Roman" w:hAnsi="Times New Roman" w:cs="Times New Roman"/>
          <w:sz w:val="24"/>
          <w:szCs w:val="24"/>
          <w:lang w:eastAsia="ru-RU"/>
        </w:rPr>
        <w:t>Корниловского</w:t>
      </w:r>
      <w:proofErr w:type="spellEnd"/>
      <w:r w:rsidRPr="00023E53">
        <w:rPr>
          <w:rFonts w:ascii="Times New Roman" w:eastAsia="Times New Roman" w:hAnsi="Times New Roman" w:cs="Times New Roman"/>
          <w:sz w:val="24"/>
          <w:szCs w:val="24"/>
          <w:lang w:eastAsia="ru-RU"/>
        </w:rPr>
        <w:t xml:space="preserve"> сельского поселения Томского района; </w:t>
      </w:r>
      <w:proofErr w:type="spellStart"/>
      <w:r w:rsidRPr="00023E53">
        <w:rPr>
          <w:rFonts w:ascii="Times New Roman" w:eastAsia="Times New Roman" w:hAnsi="Times New Roman" w:cs="Times New Roman"/>
          <w:sz w:val="24"/>
          <w:szCs w:val="24"/>
          <w:lang w:eastAsia="ru-RU"/>
        </w:rPr>
        <w:t>Воронинского</w:t>
      </w:r>
      <w:proofErr w:type="spellEnd"/>
      <w:r w:rsidRPr="00023E53">
        <w:rPr>
          <w:rFonts w:ascii="Times New Roman" w:eastAsia="Times New Roman" w:hAnsi="Times New Roman" w:cs="Times New Roman"/>
          <w:sz w:val="24"/>
          <w:szCs w:val="24"/>
          <w:lang w:eastAsia="ru-RU"/>
        </w:rPr>
        <w:t xml:space="preserve"> сельского поселения Томского района; </w:t>
      </w:r>
      <w:proofErr w:type="spellStart"/>
      <w:r w:rsidRPr="00023E53">
        <w:rPr>
          <w:rFonts w:ascii="Times New Roman" w:eastAsia="Times New Roman" w:hAnsi="Times New Roman" w:cs="Times New Roman"/>
          <w:sz w:val="24"/>
          <w:szCs w:val="24"/>
          <w:lang w:eastAsia="ru-RU"/>
        </w:rPr>
        <w:t>Белоярскогое</w:t>
      </w:r>
      <w:proofErr w:type="spellEnd"/>
      <w:r w:rsidRPr="00023E53">
        <w:rPr>
          <w:rFonts w:ascii="Times New Roman" w:eastAsia="Times New Roman" w:hAnsi="Times New Roman" w:cs="Times New Roman"/>
          <w:sz w:val="24"/>
          <w:szCs w:val="24"/>
          <w:lang w:eastAsia="ru-RU"/>
        </w:rPr>
        <w:t xml:space="preserve"> сельского поселения </w:t>
      </w:r>
      <w:proofErr w:type="spellStart"/>
      <w:r w:rsidRPr="00023E53">
        <w:rPr>
          <w:rFonts w:ascii="Times New Roman" w:eastAsia="Times New Roman" w:hAnsi="Times New Roman" w:cs="Times New Roman"/>
          <w:sz w:val="24"/>
          <w:szCs w:val="24"/>
          <w:lang w:eastAsia="ru-RU"/>
        </w:rPr>
        <w:t>Тегульдетского</w:t>
      </w:r>
      <w:proofErr w:type="spellEnd"/>
      <w:r w:rsidRPr="00023E53">
        <w:rPr>
          <w:rFonts w:ascii="Times New Roman" w:eastAsia="Times New Roman" w:hAnsi="Times New Roman" w:cs="Times New Roman"/>
          <w:sz w:val="24"/>
          <w:szCs w:val="24"/>
          <w:lang w:eastAsia="ru-RU"/>
        </w:rPr>
        <w:t xml:space="preserve"> района.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3.6 Работа с обращениями граждан и должностных лиц местного самоуправления.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Рассмотрено 2 обращения: гражданина Перебейнос В.П. (</w:t>
      </w:r>
      <w:proofErr w:type="spellStart"/>
      <w:r w:rsidRPr="00023E53">
        <w:rPr>
          <w:rFonts w:ascii="Times New Roman" w:eastAsia="Times New Roman" w:hAnsi="Times New Roman" w:cs="Times New Roman"/>
          <w:sz w:val="24"/>
          <w:szCs w:val="24"/>
          <w:lang w:eastAsia="ru-RU"/>
        </w:rPr>
        <w:t>Молчановский</w:t>
      </w:r>
      <w:proofErr w:type="spellEnd"/>
      <w:r w:rsidRPr="00023E53">
        <w:rPr>
          <w:rFonts w:ascii="Times New Roman" w:eastAsia="Times New Roman" w:hAnsi="Times New Roman" w:cs="Times New Roman"/>
          <w:sz w:val="24"/>
          <w:szCs w:val="24"/>
          <w:lang w:eastAsia="ru-RU"/>
        </w:rPr>
        <w:t xml:space="preserve"> район) об оказании помощи в установлении очередности на получение жилья по программе переселения из ветхого и аварийного жилья; гражданина </w:t>
      </w:r>
      <w:proofErr w:type="spellStart"/>
      <w:r w:rsidRPr="00023E53">
        <w:rPr>
          <w:rFonts w:ascii="Times New Roman" w:eastAsia="Times New Roman" w:hAnsi="Times New Roman" w:cs="Times New Roman"/>
          <w:sz w:val="24"/>
          <w:szCs w:val="24"/>
          <w:lang w:eastAsia="ru-RU"/>
        </w:rPr>
        <w:t>Агулова</w:t>
      </w:r>
      <w:proofErr w:type="spellEnd"/>
      <w:r w:rsidRPr="00023E53">
        <w:rPr>
          <w:rFonts w:ascii="Times New Roman" w:eastAsia="Times New Roman" w:hAnsi="Times New Roman" w:cs="Times New Roman"/>
          <w:sz w:val="24"/>
          <w:szCs w:val="24"/>
          <w:lang w:eastAsia="ru-RU"/>
        </w:rPr>
        <w:t xml:space="preserve"> П.И. (</w:t>
      </w:r>
      <w:proofErr w:type="spellStart"/>
      <w:r w:rsidRPr="00023E53">
        <w:rPr>
          <w:rFonts w:ascii="Times New Roman" w:eastAsia="Times New Roman" w:hAnsi="Times New Roman" w:cs="Times New Roman"/>
          <w:sz w:val="24"/>
          <w:szCs w:val="24"/>
          <w:lang w:eastAsia="ru-RU"/>
        </w:rPr>
        <w:t>Колпашевский</w:t>
      </w:r>
      <w:proofErr w:type="spellEnd"/>
      <w:r w:rsidRPr="00023E53">
        <w:rPr>
          <w:rFonts w:ascii="Times New Roman" w:eastAsia="Times New Roman" w:hAnsi="Times New Roman" w:cs="Times New Roman"/>
          <w:sz w:val="24"/>
          <w:szCs w:val="24"/>
          <w:lang w:eastAsia="ru-RU"/>
        </w:rPr>
        <w:t xml:space="preserve"> район) о ликвидации в </w:t>
      </w:r>
      <w:proofErr w:type="spellStart"/>
      <w:r w:rsidRPr="00023E53">
        <w:rPr>
          <w:rFonts w:ascii="Times New Roman" w:eastAsia="Times New Roman" w:hAnsi="Times New Roman" w:cs="Times New Roman"/>
          <w:sz w:val="24"/>
          <w:szCs w:val="24"/>
          <w:lang w:eastAsia="ru-RU"/>
        </w:rPr>
        <w:t>г</w:t>
      </w:r>
      <w:proofErr w:type="gramStart"/>
      <w:r w:rsidRPr="00023E53">
        <w:rPr>
          <w:rFonts w:ascii="Times New Roman" w:eastAsia="Times New Roman" w:hAnsi="Times New Roman" w:cs="Times New Roman"/>
          <w:sz w:val="24"/>
          <w:szCs w:val="24"/>
          <w:lang w:eastAsia="ru-RU"/>
        </w:rPr>
        <w:t>.К</w:t>
      </w:r>
      <w:proofErr w:type="gramEnd"/>
      <w:r w:rsidRPr="00023E53">
        <w:rPr>
          <w:rFonts w:ascii="Times New Roman" w:eastAsia="Times New Roman" w:hAnsi="Times New Roman" w:cs="Times New Roman"/>
          <w:sz w:val="24"/>
          <w:szCs w:val="24"/>
          <w:lang w:eastAsia="ru-RU"/>
        </w:rPr>
        <w:t>олпашево</w:t>
      </w:r>
      <w:proofErr w:type="spellEnd"/>
      <w:r w:rsidRPr="00023E53">
        <w:rPr>
          <w:rFonts w:ascii="Times New Roman" w:eastAsia="Times New Roman" w:hAnsi="Times New Roman" w:cs="Times New Roman"/>
          <w:sz w:val="24"/>
          <w:szCs w:val="24"/>
          <w:lang w:eastAsia="ru-RU"/>
        </w:rPr>
        <w:t xml:space="preserve"> администрации городского поселения. Сроки предоставления ответа заявителям соблюдены. В письменном виде даны разъяснения на все поставленные в обращениях вопросы.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Консультант Комитета развития местного самоуправления ежемесячно с 9 до 18 часов, согласно графику, ведет прием на горячей линии по правовым вопросам. Всего за отчётный период проведено 5 приемов.</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3.7 Ведение регистра «Кадры 1С».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Организована работа по ведению регистра «Кадры 1С» в муниципальных образованиях, а именно при участ</w:t>
      </w:r>
      <w:proofErr w:type="gramStart"/>
      <w:r w:rsidRPr="00023E53">
        <w:rPr>
          <w:rFonts w:ascii="Times New Roman" w:eastAsia="Times New Roman" w:hAnsi="Times New Roman" w:cs="Times New Roman"/>
          <w:sz w:val="24"/>
          <w:szCs w:val="24"/>
          <w:lang w:eastAsia="ru-RU"/>
        </w:rPr>
        <w:t>ии ООО</w:t>
      </w:r>
      <w:proofErr w:type="gramEnd"/>
      <w:r w:rsidRPr="00023E53">
        <w:rPr>
          <w:rFonts w:ascii="Times New Roman" w:eastAsia="Times New Roman" w:hAnsi="Times New Roman" w:cs="Times New Roman"/>
          <w:sz w:val="24"/>
          <w:szCs w:val="24"/>
          <w:lang w:eastAsia="ru-RU"/>
        </w:rPr>
        <w:t xml:space="preserve"> «Гарант»:</w:t>
      </w:r>
    </w:p>
    <w:p w:rsidR="00023E53" w:rsidRPr="00023E53" w:rsidRDefault="00023E53" w:rsidP="00023E53">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разработана и разослана во все муниципальные образования инструкция пользователя системой кадрового учета и управления персоналом;</w:t>
      </w:r>
    </w:p>
    <w:p w:rsidR="00023E53" w:rsidRPr="00023E53" w:rsidRDefault="00023E53" w:rsidP="00023E53">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обновленная конфигурация разослана во все муниципальные образования;</w:t>
      </w:r>
    </w:p>
    <w:p w:rsidR="00023E53" w:rsidRPr="00023E53" w:rsidRDefault="00023E53" w:rsidP="00023E53">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актуализированы справочники и классификаторы;</w:t>
      </w:r>
    </w:p>
    <w:p w:rsidR="00023E53" w:rsidRPr="00023E53" w:rsidRDefault="00023E53" w:rsidP="00023E53">
      <w:pPr>
        <w:numPr>
          <w:ilvl w:val="0"/>
          <w:numId w:val="3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получены обновленные данные от всех муниципальных образований, кроме Администраций г. Томска и г. Стрежевого.</w:t>
      </w:r>
    </w:p>
    <w:p w:rsidR="00023E53" w:rsidRPr="00023E53" w:rsidRDefault="00023E53" w:rsidP="00023E5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023E53">
        <w:rPr>
          <w:rFonts w:ascii="Arial" w:eastAsia="Times New Roman" w:hAnsi="Arial" w:cs="Arial"/>
          <w:b/>
          <w:bCs/>
          <w:sz w:val="21"/>
          <w:szCs w:val="21"/>
          <w:lang w:eastAsia="ru-RU"/>
        </w:rPr>
        <w:t>4 Организационно-правовая работа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4.1 Организационное направление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1) текущее (ежемесячное) планирование мероприятий исполнительных органов государственной власти Томской области путем сбора, анализа информации и составления Сводного </w:t>
      </w:r>
      <w:proofErr w:type="gramStart"/>
      <w:r w:rsidRPr="00023E53">
        <w:rPr>
          <w:rFonts w:ascii="Times New Roman" w:eastAsia="Times New Roman" w:hAnsi="Times New Roman" w:cs="Times New Roman"/>
          <w:sz w:val="24"/>
          <w:szCs w:val="24"/>
          <w:lang w:eastAsia="ru-RU"/>
        </w:rPr>
        <w:t>плана проведения мероприятий Администрации Томской области</w:t>
      </w:r>
      <w:proofErr w:type="gramEnd"/>
      <w:r w:rsidRPr="00023E53">
        <w:rPr>
          <w:rFonts w:ascii="Times New Roman" w:eastAsia="Times New Roman" w:hAnsi="Times New Roman" w:cs="Times New Roman"/>
          <w:sz w:val="24"/>
          <w:szCs w:val="24"/>
          <w:lang w:eastAsia="ru-RU"/>
        </w:rPr>
        <w:t xml:space="preserve"> и иных исполнительных органов государственной власти Томской области, а также его утверждения Губернатором Томской области. Доведение утвержденного плана до органов государственной власти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организационное и методическое обеспечение (подготовка распоряжений, планов подготовки и проведения мероприятий, обеспечение явки приглашенных лиц, раздача информационных материалов, регистрация участников и т.д.) областных мероприятий, проведенных в 2010 году:</w:t>
      </w:r>
    </w:p>
    <w:p w:rsidR="00023E53" w:rsidRPr="00023E53" w:rsidRDefault="00023E53" w:rsidP="00023E53">
      <w:pPr>
        <w:numPr>
          <w:ilvl w:val="0"/>
          <w:numId w:val="3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конкурс «Человек года 2009» (январь);</w:t>
      </w:r>
    </w:p>
    <w:p w:rsidR="00023E53" w:rsidRPr="00023E53" w:rsidRDefault="00023E53" w:rsidP="00023E53">
      <w:pPr>
        <w:numPr>
          <w:ilvl w:val="0"/>
          <w:numId w:val="3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Комиссия при Президенте Российской Федерации по модернизации и технологическому развитию экономики России (февраль);</w:t>
      </w:r>
    </w:p>
    <w:p w:rsidR="00023E53" w:rsidRPr="00023E53" w:rsidRDefault="00023E53" w:rsidP="00023E53">
      <w:pPr>
        <w:numPr>
          <w:ilvl w:val="0"/>
          <w:numId w:val="3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13-й инновационный форум с международным участием (май);</w:t>
      </w:r>
    </w:p>
    <w:p w:rsidR="00023E53" w:rsidRPr="00023E53" w:rsidRDefault="00023E53" w:rsidP="00023E53">
      <w:pPr>
        <w:numPr>
          <w:ilvl w:val="0"/>
          <w:numId w:val="3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5 заседаний Президиума при Губернаторе Томской области (май, июнь, сентябрь, ноябрь, декабрь);</w:t>
      </w:r>
    </w:p>
    <w:p w:rsidR="00023E53" w:rsidRPr="00023E53" w:rsidRDefault="00023E53" w:rsidP="00023E53">
      <w:pPr>
        <w:numPr>
          <w:ilvl w:val="0"/>
          <w:numId w:val="3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торжественное собрание, посвященное 65-летию Победы (07.05.2010);</w:t>
      </w:r>
    </w:p>
    <w:p w:rsidR="00023E53" w:rsidRPr="00023E53" w:rsidRDefault="00023E53" w:rsidP="00023E53">
      <w:pPr>
        <w:numPr>
          <w:ilvl w:val="0"/>
          <w:numId w:val="3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сопровождение ветеранов ВОВ на параде Победы в </w:t>
      </w:r>
      <w:proofErr w:type="spellStart"/>
      <w:r w:rsidRPr="00023E53">
        <w:rPr>
          <w:rFonts w:ascii="Times New Roman" w:eastAsia="Times New Roman" w:hAnsi="Times New Roman" w:cs="Times New Roman"/>
          <w:sz w:val="24"/>
          <w:szCs w:val="24"/>
          <w:lang w:eastAsia="ru-RU"/>
        </w:rPr>
        <w:t>г</w:t>
      </w:r>
      <w:proofErr w:type="gramStart"/>
      <w:r w:rsidRPr="00023E53">
        <w:rPr>
          <w:rFonts w:ascii="Times New Roman" w:eastAsia="Times New Roman" w:hAnsi="Times New Roman" w:cs="Times New Roman"/>
          <w:sz w:val="24"/>
          <w:szCs w:val="24"/>
          <w:lang w:eastAsia="ru-RU"/>
        </w:rPr>
        <w:t>.М</w:t>
      </w:r>
      <w:proofErr w:type="gramEnd"/>
      <w:r w:rsidRPr="00023E53">
        <w:rPr>
          <w:rFonts w:ascii="Times New Roman" w:eastAsia="Times New Roman" w:hAnsi="Times New Roman" w:cs="Times New Roman"/>
          <w:sz w:val="24"/>
          <w:szCs w:val="24"/>
          <w:lang w:eastAsia="ru-RU"/>
        </w:rPr>
        <w:t>осква</w:t>
      </w:r>
      <w:proofErr w:type="spellEnd"/>
      <w:r w:rsidRPr="00023E53">
        <w:rPr>
          <w:rFonts w:ascii="Times New Roman" w:eastAsia="Times New Roman" w:hAnsi="Times New Roman" w:cs="Times New Roman"/>
          <w:sz w:val="24"/>
          <w:szCs w:val="24"/>
          <w:lang w:eastAsia="ru-RU"/>
        </w:rPr>
        <w:t xml:space="preserve"> (07.05-10.05);</w:t>
      </w:r>
    </w:p>
    <w:p w:rsidR="00023E53" w:rsidRPr="00023E53" w:rsidRDefault="00023E53" w:rsidP="00023E53">
      <w:pPr>
        <w:numPr>
          <w:ilvl w:val="0"/>
          <w:numId w:val="3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Форум «Стратегия 2020» (сентябрь);</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организация и проведение празднования государственных праздников России:</w:t>
      </w:r>
    </w:p>
    <w:p w:rsidR="00023E53" w:rsidRPr="00023E53" w:rsidRDefault="00023E53" w:rsidP="00023E53">
      <w:pPr>
        <w:numPr>
          <w:ilvl w:val="0"/>
          <w:numId w:val="3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Международный женский день (5 марта);</w:t>
      </w:r>
    </w:p>
    <w:p w:rsidR="00023E53" w:rsidRPr="00023E53" w:rsidRDefault="00023E53" w:rsidP="00023E53">
      <w:pPr>
        <w:numPr>
          <w:ilvl w:val="0"/>
          <w:numId w:val="3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День России (11 июня);</w:t>
      </w:r>
    </w:p>
    <w:p w:rsidR="00023E53" w:rsidRPr="00023E53" w:rsidRDefault="00023E53" w:rsidP="00023E53">
      <w:pPr>
        <w:numPr>
          <w:ilvl w:val="0"/>
          <w:numId w:val="3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День народного единства (3 ноября).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 разработка новой концепции конкурса «Человек года» в Томской области и организация его проведения;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5) сбор и подготовка информации в Совет Федерации по памятным датам Томской области на 2011 год (ноябрь-декабрь);</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6) подготовка ежемесячной информации в департамент государственного управления, регионального развития и местного самоуправления Правительства РФ о мероприятиях, проводимых в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7) подготовка еженедельной информации по отдельным разделам информационно-аналитической записки об основных событиях в социально-экономической и общественно-политической жизни в Томской области для Управления Президента Российской Федерации по внутренней политике.</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4.2 Правовое направление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Подготовка правовых актов, регламентирующих деятельность Департамента, исполнительных органов государственной власти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1) разработаны постановления Губернатора Томской области, которыми внесены изменения в Положение о Департаменте государственной гражданской службы Администрации Томской области в связи с передачей ему части функций ликвидированного Департамента по работе с муниципальными образованиями (постановление Губернатора Томской области от 06.07.2010 № 46), а также возложения на Департамент дополнительных функций подразделения Администрации Томской области, ответственного за профилактику коррупционных правонарушений в части кадровой работы</w:t>
      </w:r>
      <w:proofErr w:type="gramEnd"/>
      <w:r w:rsidRPr="00023E53">
        <w:rPr>
          <w:rFonts w:ascii="Times New Roman" w:eastAsia="Times New Roman" w:hAnsi="Times New Roman" w:cs="Times New Roman"/>
          <w:sz w:val="24"/>
          <w:szCs w:val="24"/>
          <w:lang w:eastAsia="ru-RU"/>
        </w:rPr>
        <w:t xml:space="preserve"> (постановление Губернатора Томской области от 08.10.2010 № 65);</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разработаны проекты законов Томской области в связи с внесением изменений в систему исполнительных органов государственной власти Томской области и в структуру Администрации Томской области, которые приняты в установленном порядке: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 Законы Томской области от 07.05.2010 № 72-ОЗ и от 13.05.2010 № 82-ОЗ в связи с упразднением Департамента по работе с муниципальными образованиями, изменением наименования Департамента государственной гражданской службы и введением института полномочных представителей Губернатора Томской области в муниципальных образованиях;</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б) Закон Томской области от 01.07.2010 № 115-ОЗ в связи с реорганизацией исполнительных органов государственной власти Томской области в сфере здравоохранения;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Закон Томской области от 15.11.2010 № 282-ОЗ в связи с упразднением в структуре Администрации Томской области Комитета по транспорту и дорожному комплексу;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г)   Закон Томской области от 13.05.2010 № 82-ОЗ «О внесении изменения в статью 78 Устава (Основного Закона) Томской области», в соответствии с которым Губернатору Томской области предоставлено право </w:t>
      </w:r>
      <w:proofErr w:type="gramStart"/>
      <w:r w:rsidRPr="00023E53">
        <w:rPr>
          <w:rFonts w:ascii="Times New Roman" w:eastAsia="Times New Roman" w:hAnsi="Times New Roman" w:cs="Times New Roman"/>
          <w:sz w:val="24"/>
          <w:szCs w:val="24"/>
          <w:lang w:eastAsia="ru-RU"/>
        </w:rPr>
        <w:t>иметь</w:t>
      </w:r>
      <w:proofErr w:type="gramEnd"/>
      <w:r w:rsidRPr="00023E53">
        <w:rPr>
          <w:rFonts w:ascii="Times New Roman" w:eastAsia="Times New Roman" w:hAnsi="Times New Roman" w:cs="Times New Roman"/>
          <w:sz w:val="24"/>
          <w:szCs w:val="24"/>
          <w:lang w:eastAsia="ru-RU"/>
        </w:rPr>
        <w:t xml:space="preserve"> своих представителей в муниципальных образованиях;</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 Закон Томской области от 11.05.2010 № 75-ОЗ, в соответствии с которым внесены изменения в Реестр должностей государственной гражданской службы Томской области в части введения должности полномочного представителя Губернатора Томской области и его помощников.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2. Совершенствование и развитие нормативной правовой базы Томской области, регулирующей вопросы государственной гражданской службы: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разработаны нормативные правовые акты, направленные на урегулирование отношений при поступлении на государственную гражданскую службу Томской области, ее прохождении и увольнении со службы: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 Закон Томской области от 07.05.2010 № 70-ОЗ «О признании утратившей силу статьи 24 Закона Томской области «О государственной гражданской службе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б) Закон Томской области от 07.05.2010 № 69-ОЗ «О признании </w:t>
      </w:r>
      <w:proofErr w:type="gramStart"/>
      <w:r w:rsidRPr="00023E53">
        <w:rPr>
          <w:rFonts w:ascii="Times New Roman" w:eastAsia="Times New Roman" w:hAnsi="Times New Roman" w:cs="Times New Roman"/>
          <w:sz w:val="24"/>
          <w:szCs w:val="24"/>
          <w:lang w:eastAsia="ru-RU"/>
        </w:rPr>
        <w:t>утратившим</w:t>
      </w:r>
      <w:proofErr w:type="gramEnd"/>
      <w:r w:rsidRPr="00023E53">
        <w:rPr>
          <w:rFonts w:ascii="Times New Roman" w:eastAsia="Times New Roman" w:hAnsi="Times New Roman" w:cs="Times New Roman"/>
          <w:sz w:val="24"/>
          <w:szCs w:val="24"/>
          <w:lang w:eastAsia="ru-RU"/>
        </w:rPr>
        <w:t xml:space="preserve"> силу Закона Томской области «О Реестре государственных должностей в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Закон Томской области от 13.10.2010 № 232-ОЗ «О Реестре государственных гражданских служащих Томской области (реестрах государственных гражданских служащих в государственных органах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г) Закон Томской области от 09.12.2010 № 293-ОЗ «О внесении изменений в Закон Томской области «О некоторых социальный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и лицам, которым до 1 января 1992 года были назначены персональные пенсии союзного, республиканского и</w:t>
      </w:r>
      <w:proofErr w:type="gramEnd"/>
      <w:r w:rsidRPr="00023E53">
        <w:rPr>
          <w:rFonts w:ascii="Times New Roman" w:eastAsia="Times New Roman" w:hAnsi="Times New Roman" w:cs="Times New Roman"/>
          <w:sz w:val="24"/>
          <w:szCs w:val="24"/>
          <w:lang w:eastAsia="ru-RU"/>
        </w:rPr>
        <w:t xml:space="preserve"> местного значения» в части определения условий для получения надбавки к трудовой пенсии лицам, имеющим особые личные заслуги перед Томской областью;</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 постановление Администрации Томской области от 27.04.2010 № 85а «Об утверждении Правил служебного распорядка Администрации Томской области», которым в том числе урегулирован порядок предоставления государственным гражданским служащим дополнительного отпуска за ненормированный служебный день;</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е) постановление Администрации Томской области от 07.05.2010 № 89а «Об утверждении Положения о квалификационных требованиях к профессиональным знаниям и навыкам, необходимым для исполнения должностных обязанностей на должностях государственной гражданской службы в Администрации Томской области и на должностях  руководителей иных исполнительных органов государственной власти Томской области, и внесении изменений в постановление Администрации Томской области от 12.01.2007 № 2а»;</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ж) постановление Администрации Томской области от 23.04.2010 № 83а «О хранении и использовании персональных данных, содержащихся в личных делах государственных гражданских служащих Томской области, проходящих службу в Администрации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  постановление Администрации Томской области от 08.04.2010 № 71а «О порядке проведения экспериментов в ходе реализации долгосрочных целевых и ведомственных целевых программ развития государственной гражданской службы Томской области в структурном подразделении Администрации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и) постановление Администрации Томской области от21.06.2010 № 212а «Об утверждении перечня отдельных должностей государственной гражданской службы в </w:t>
      </w:r>
      <w:r w:rsidRPr="00023E53">
        <w:rPr>
          <w:rFonts w:ascii="Times New Roman" w:eastAsia="Times New Roman" w:hAnsi="Times New Roman" w:cs="Times New Roman"/>
          <w:sz w:val="24"/>
          <w:szCs w:val="24"/>
          <w:lang w:eastAsia="ru-RU"/>
        </w:rPr>
        <w:lastRenderedPageBreak/>
        <w:t>Администрации Томской области, исполнение обязанностей по которым связано с использованием сведений, составляющих государственную тайну»;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к) постановление Губернатора Томской области от 13.09.2010 № 57 «Об утверждении Положения о случаях, порядке и условиях возмещения расходов, связанных с переездом государственного гражданского служащего Томской области и членов его семьи в другую местность при переводе государственного гражданского служащего Томской области в другой государственный орган Томской области, и о внесении </w:t>
      </w:r>
      <w:proofErr w:type="gramStart"/>
      <w:r w:rsidRPr="00023E53">
        <w:rPr>
          <w:rFonts w:ascii="Times New Roman" w:eastAsia="Times New Roman" w:hAnsi="Times New Roman" w:cs="Times New Roman"/>
          <w:sz w:val="24"/>
          <w:szCs w:val="24"/>
          <w:lang w:eastAsia="ru-RU"/>
        </w:rPr>
        <w:t>изменений</w:t>
      </w:r>
      <w:proofErr w:type="gramEnd"/>
      <w:r w:rsidRPr="00023E53">
        <w:rPr>
          <w:rFonts w:ascii="Times New Roman" w:eastAsia="Times New Roman" w:hAnsi="Times New Roman" w:cs="Times New Roman"/>
          <w:sz w:val="24"/>
          <w:szCs w:val="24"/>
          <w:lang w:eastAsia="ru-RU"/>
        </w:rPr>
        <w:t xml:space="preserve"> а постановление Главы Администрации (Губернатора) Томской области от 06.12.2006 № 121»;</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л) постановление Администрации Томской области от 24.12.2010 № 268а «Об утверждении Положения о транспортном обслуживании государственных гражданских служащих Томской области, замещающих должности в Администрации Томской области, а также о компенсации за использование ими личного транспорта в служебных целях и возмещении расходов, связанных с его использованием»;</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 разработан и находится в стадии согласования проект закона Томской области «О выплатах по социальному страхованию государственных гражданских служащих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 проект закона Томской области «О выплатах по обязательному государственному страхованию государственных гражданских служащих Томской области» (письмом от 16.09.2010 исх. № 02-482  направлен в Комитет по работе с законодательными органами власти и экономико-правовой экспертизе для внесения в Законодательную Думу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Проведение проверок в исполнительных органах государственной власти Томской области по соблюдению законодательства о государственной гражданской службе.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Во исполнение Федерального закона от 27.07.2004 № 79-ФЗ «О государственной гражданской службе Российской Федерации» и в соответствии с постановлением Губернатора Томской области от 20.11.2008 № 122 «Об утверждении Порядка проведения проверок соблюдения законодательства Российской Федерации о государственной гражданской службе Российской Федерации в исполнительных органах государственной власти Томской области», Планом проверок соблюдения законодательства Российской Федерации о государственной гражданской службе Российской Федерации в исполнительных</w:t>
      </w:r>
      <w:proofErr w:type="gramEnd"/>
      <w:r w:rsidRPr="00023E53">
        <w:rPr>
          <w:rFonts w:ascii="Times New Roman" w:eastAsia="Times New Roman" w:hAnsi="Times New Roman" w:cs="Times New Roman"/>
          <w:sz w:val="24"/>
          <w:szCs w:val="24"/>
          <w:lang w:eastAsia="ru-RU"/>
        </w:rPr>
        <w:t xml:space="preserve"> </w:t>
      </w:r>
      <w:proofErr w:type="gramStart"/>
      <w:r w:rsidRPr="00023E53">
        <w:rPr>
          <w:rFonts w:ascii="Times New Roman" w:eastAsia="Times New Roman" w:hAnsi="Times New Roman" w:cs="Times New Roman"/>
          <w:sz w:val="24"/>
          <w:szCs w:val="24"/>
          <w:lang w:eastAsia="ru-RU"/>
        </w:rPr>
        <w:t>органах</w:t>
      </w:r>
      <w:proofErr w:type="gramEnd"/>
      <w:r w:rsidRPr="00023E53">
        <w:rPr>
          <w:rFonts w:ascii="Times New Roman" w:eastAsia="Times New Roman" w:hAnsi="Times New Roman" w:cs="Times New Roman"/>
          <w:sz w:val="24"/>
          <w:szCs w:val="24"/>
          <w:lang w:eastAsia="ru-RU"/>
        </w:rPr>
        <w:t xml:space="preserve"> государственной власти Томской области на 2010 год проведена проверка соблюдения законодательства о гражданской службе в 12 государственных органах: </w:t>
      </w:r>
      <w:proofErr w:type="gramStart"/>
      <w:r w:rsidRPr="00023E53">
        <w:rPr>
          <w:rFonts w:ascii="Times New Roman" w:eastAsia="Times New Roman" w:hAnsi="Times New Roman" w:cs="Times New Roman"/>
          <w:sz w:val="24"/>
          <w:szCs w:val="24"/>
          <w:lang w:eastAsia="ru-RU"/>
        </w:rPr>
        <w:t>Комитете по контролю, надзору и лицензированию в сфере образования Томской области, Государственной жилищной инспекции Томской области, Главной инспекции государственного строительного надзора Томской области, Департаменте тарифного регулирования и государственного заказа Томской области, Департаменте финансов Томской области, Департаменте по управлению государственной собственностью Томской области, Департаменте природных ресурсов и охраны окружающей среды Томской области,  Департаменте общего образования Томской области,  Департаменте строительства и архитектуры</w:t>
      </w:r>
      <w:proofErr w:type="gramEnd"/>
      <w:r w:rsidRPr="00023E53">
        <w:rPr>
          <w:rFonts w:ascii="Times New Roman" w:eastAsia="Times New Roman" w:hAnsi="Times New Roman" w:cs="Times New Roman"/>
          <w:sz w:val="24"/>
          <w:szCs w:val="24"/>
          <w:lang w:eastAsia="ru-RU"/>
        </w:rPr>
        <w:t xml:space="preserve"> Томской области, Департаменте социальной защиты населения Томской области, Департаменте здравоохранения Томской области, Департаменте по культуре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ходе проверки изучалась практика применения законодательства о гражданской службе Российской Федерации по вопросам:</w:t>
      </w:r>
    </w:p>
    <w:p w:rsidR="00023E53" w:rsidRPr="00023E53" w:rsidRDefault="00023E53" w:rsidP="00023E53">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замещения вакантных должностей и формирования кадрового резерва гражданской службы;</w:t>
      </w:r>
    </w:p>
    <w:p w:rsidR="00023E53" w:rsidRPr="00023E53" w:rsidRDefault="00023E53" w:rsidP="00023E53">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прохождения испытания при поступлении на должности гражданской службы;</w:t>
      </w:r>
    </w:p>
    <w:p w:rsidR="00023E53" w:rsidRPr="00023E53" w:rsidRDefault="00023E53" w:rsidP="00023E53">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проведения квалификационного экзамена, наличия у гражданских служащих государственных органов классных чинов, соответствующих замещаемым должностям, соблюдения порядка их присвоения;</w:t>
      </w:r>
    </w:p>
    <w:p w:rsidR="00023E53" w:rsidRPr="00023E53" w:rsidRDefault="00023E53" w:rsidP="00023E53">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проведения аттестации гражданских служащих;</w:t>
      </w:r>
    </w:p>
    <w:p w:rsidR="00023E53" w:rsidRPr="00023E53" w:rsidRDefault="00023E53" w:rsidP="00023E53">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организации профессиональной переподготовки, повышения квалификации и стажировки гражданских служащих;</w:t>
      </w:r>
    </w:p>
    <w:p w:rsidR="00023E53" w:rsidRPr="00023E53" w:rsidRDefault="00023E53" w:rsidP="00023E53">
      <w:pPr>
        <w:numPr>
          <w:ilvl w:val="0"/>
          <w:numId w:val="4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противодействия коррупции, соблюдения требований, ограничений и запретов, связанных с прохождением гражданской службы.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Справки по результатам проверки с указанием выявленных нарушений направлялись руководителям органов исполнительной власти Томской области для принятия мер по устранению нарушений и привлечению к ответственности лиц, виновных в нарушениях норм действующего законодательства Российской Федерации о государственной гражданской службе.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результатам проверок за год подготовлена аналитическая справка, которая направлена заместителям Губернатора Томской области для сведения и работы с руководителями курируемых исполнительных органов государственной власти Томской области, и размещена на официальном сайте Департамента.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 xml:space="preserve">4.3 Антикоррупционное направление </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осуществлено:</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Разработка нормативных правовых актов в сфере профилактики коррупционных проявлений и совершенствования мер противодействия коррупции: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1)  Закон Томской области от 15.11.2010 № 280-ОЗ «О внесении изменений в Закон Томской области «О государственной гражданской службе» в части утверждения перечня бывших государственных гражданских служащих, которые после увольнения со службы в течение 2 лет должны получать согласие комиссии по соблюдению требований к служебному поведению и урегулированию конфликта интересов на свое трудоустройство;</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2) Закон Томской области от 05.07.2010 № 118-ОЗ «О внесении изменений в Закон Томской области «О правовом статусе лиц, замещающих государственные должности Томской области» в части внесения изменений в статью 4-1 Закона, а также утверждения Приложения 2 к Закону «Положение о проверке достоверности и полноты сведений, представляемых лицами, претендующими на замещение государственных должностей Томской области, и лицами, замещающими указанные должности»;</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постановление Администрации Томской области от 16.09.2010 № 180а «О Комиссии Администрации Томской области по соблюдению требований к служебному поведению государственных гражданских служащих Томской области, проходящих службу в Администрации Томской области либо являющихся руководителями исполнительных органов государственной власти Томской области, и урегулированию конфликта интересов»;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4) постановление Администрации Томской области от 03.09.2010 № 171а «О внесении изменений в постановление Администрации Томской области от 13.01.2010 № 4а» в части </w:t>
      </w:r>
      <w:r w:rsidRPr="00023E53">
        <w:rPr>
          <w:rFonts w:ascii="Times New Roman" w:eastAsia="Times New Roman" w:hAnsi="Times New Roman" w:cs="Times New Roman"/>
          <w:sz w:val="24"/>
          <w:szCs w:val="24"/>
          <w:lang w:eastAsia="ru-RU"/>
        </w:rPr>
        <w:lastRenderedPageBreak/>
        <w:t>определения оснований и порядка проверки достоверности сведений, предоставляемых государственными гражданскими служащими, в связи с принятием Президентом РФ Указа № 821 от 01.07.2010;</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5) постановление Губернатора Томской области от 20.04.2010 № 29 «Об обеспечении реализации статьи 8 Закона Томской области «О государственной гражданской службе Томской области», в соответствии с которым утвержден дополнительный перечень должностей государственных гражданских служащих Томской области в Администрации Томской области, которые обязаны предоставлять сведения о доходах;</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6) распоряжение Губернатора Томской области от 18.11.2010 № 346-р «Об утверждении Плана противодействия коррупции в исполнительных органах государственной власти Томской области на 2010-2011 годы»;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7) разработан и находится в стадии согласования проект закона Томской области «О размещении сведений о доходах государственных гражданских служащих Томской области, лиц, замещающих государственные должности Томской области, и членов их семей на официальных сайтах государственных органов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Выполнение функций подразделения по профилактике коррупционных и иных правонарушений в части кадровой работы.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Распределение функций.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Указанные функции были возложены на 2 сотрудников Комитета (председатель комитета, консультант) в июле 2010 года после принятия Президентом Российской Федерации Указов № 469 от 13.04.2010 «О национальной стратегии противодействия коррупции и национальном плане противодействия коррупции на 2010-2011 годы», № 821 от 01.07.2010 «О комиссиях по соблюдению требований к служебному поведению федеральных государственных служащих и урегулированию конфликта интересов», № 925 от 21.07.2010 «О мерах</w:t>
      </w:r>
      <w:proofErr w:type="gramEnd"/>
      <w:r w:rsidRPr="00023E53">
        <w:rPr>
          <w:rFonts w:ascii="Times New Roman" w:eastAsia="Times New Roman" w:hAnsi="Times New Roman" w:cs="Times New Roman"/>
          <w:sz w:val="24"/>
          <w:szCs w:val="24"/>
          <w:lang w:eastAsia="ru-RU"/>
        </w:rPr>
        <w:t xml:space="preserve"> по реализации отдельных положений Федерального закона «О противодействии коррупции». В должностные регламенты государственных гражданских служащих Томской области, ответственных за профилактику коррупционных правонарушений внесены соответствующие изменения.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Обеспечение деятельности комиссий по урегулированию требований к служебному поведению и урегулированию конфликта интересов.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В целях реализации задач, определенных названными Указами Президента Российской Федерации, во втором полугодии 2010 года налажена системная (плановая) деятельность комиссий по соблюдению требований к служебному поведению государственных гражданских служащих урегулированию конфликта интересов во всех исполнительных органах государственной власти Томской области в части профилактики коррупционных правонарушений на государственной гражданской службе, контроля за соблюдением государственными гражданскими служащими Томской области запретов и ограничений</w:t>
      </w:r>
      <w:proofErr w:type="gramEnd"/>
      <w:r w:rsidRPr="00023E53">
        <w:rPr>
          <w:rFonts w:ascii="Times New Roman" w:eastAsia="Times New Roman" w:hAnsi="Times New Roman" w:cs="Times New Roman"/>
          <w:sz w:val="24"/>
          <w:szCs w:val="24"/>
          <w:lang w:eastAsia="ru-RU"/>
        </w:rPr>
        <w:t xml:space="preserve">, </w:t>
      </w:r>
      <w:proofErr w:type="gramStart"/>
      <w:r w:rsidRPr="00023E53">
        <w:rPr>
          <w:rFonts w:ascii="Times New Roman" w:eastAsia="Times New Roman" w:hAnsi="Times New Roman" w:cs="Times New Roman"/>
          <w:sz w:val="24"/>
          <w:szCs w:val="24"/>
          <w:lang w:eastAsia="ru-RU"/>
        </w:rPr>
        <w:t>установленных</w:t>
      </w:r>
      <w:proofErr w:type="gramEnd"/>
      <w:r w:rsidRPr="00023E53">
        <w:rPr>
          <w:rFonts w:ascii="Times New Roman" w:eastAsia="Times New Roman" w:hAnsi="Times New Roman" w:cs="Times New Roman"/>
          <w:sz w:val="24"/>
          <w:szCs w:val="24"/>
          <w:lang w:eastAsia="ru-RU"/>
        </w:rPr>
        <w:t xml:space="preserve"> действующим законодательством.</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Возобновлена и обеспечивается ежеквартальная деятельность Комиссии Администрации Томской области по соблюдению требований к служебному поведению и урегулированию конфликта интересов, которая проводит:</w:t>
      </w:r>
    </w:p>
    <w:p w:rsidR="00023E53" w:rsidRPr="00023E53" w:rsidRDefault="00023E53" w:rsidP="00023E53">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анализ информации об исполнении законодательства о государственной службе и противодействии коррупции, полученной в ходе проведения проверок в государственных органах Томской области, предусмотренных постановлением Администрации Томской области от 13.01.2010 № 4а;</w:t>
      </w:r>
    </w:p>
    <w:p w:rsidR="00023E53" w:rsidRPr="00023E53" w:rsidRDefault="00023E53" w:rsidP="00023E53">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анализ мер, принимаемых в органах государственной власти Томской области по обеспечению соблюдения гражданскими служащими требований к служебному поведению, установленных запретов и ограничений;</w:t>
      </w:r>
    </w:p>
    <w:p w:rsidR="00023E53" w:rsidRPr="00023E53" w:rsidRDefault="00023E53" w:rsidP="00023E53">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разрабатывает меры по выявлению и устранению причин и условий, способствующих возникновению конфликта интересов на государственной гражданской службе Томской области;</w:t>
      </w:r>
    </w:p>
    <w:p w:rsidR="00023E53" w:rsidRPr="00023E53" w:rsidRDefault="00023E53" w:rsidP="00023E53">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анализ информации, поступающей от правоохранительных органов по результатам контрольных мероприятий, о выполнении гражданскими служащими Томской области требований антикоррупционного законодательства.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результатам заседаний Комиссии Администрации Томской области издаются распоряжения Губернатора Томской области (распоряжение Губернатора Томской области от 26.07.2010 № 223-р «Об усилении мер по предотвращению и урегулированию конфликта интересов на государственной гражданской службе Томской области в исполнительных органах государственной власти Томской области»; распоряжение Губернатора Томской области от 14.12.2010 № 385-р «О мерах профилактики коррупционных правонарушений на государственной гражданской службе Томской области в исполнительных органах государственной власти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Ежеквартально осуществляется сбор информации от государственных органов Томской области о соблюдении гражданскими служащими Томской области требований к служебному поведению по формам, утвержденным распоряжением Администрации Томской области от 21.10.2010 № 893-ра «О мерах по реализации статьи 18.1 Закона Томской области от 09.12.2005 № 231-ОЗ «О государственной гражданской службе Томской области» в исполнительных органах государственной власти Томской области», а также информации о деятельности комиссий</w:t>
      </w:r>
      <w:proofErr w:type="gramEnd"/>
      <w:r w:rsidRPr="00023E53">
        <w:rPr>
          <w:rFonts w:ascii="Times New Roman" w:eastAsia="Times New Roman" w:hAnsi="Times New Roman" w:cs="Times New Roman"/>
          <w:sz w:val="24"/>
          <w:szCs w:val="24"/>
          <w:lang w:eastAsia="ru-RU"/>
        </w:rPr>
        <w:t xml:space="preserve"> по соблюдению требований к служебному поведению и урегулированию конфликта интересов, на основании которой направляется ежеквартальный отчет в аппарат полномочного представителя Президента Российской Федерации в Сибирском федеральном округе.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соответствии с распоряжением Администрации Томской области от 04.05.2007 № 174-ра «О представителе Администрации Томской области как органа по управлению государственной гражданской службой Томской области» принято участие в 37 заседаниях комиссий по соблюдению требований к служебному поведению и урегулированию конфликта интересов, проводимых в исполнительных органах государственной власти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Организационно-методическое обеспечение органов государственной власти.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15 октября 2010 года в зале «круглого стола» Администрации Томской области проведен семинар-совещание на тему: «Организация работы комиссии по соблюдению требований к служебному поведению и урегулированию конфликта интересов», в рамках которого рассмотрены следующие вопросы:</w:t>
      </w:r>
    </w:p>
    <w:p w:rsidR="00023E53" w:rsidRPr="00023E53" w:rsidRDefault="00023E53" w:rsidP="00023E53">
      <w:pPr>
        <w:numPr>
          <w:ilvl w:val="0"/>
          <w:numId w:val="4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подведение </w:t>
      </w:r>
      <w:proofErr w:type="gramStart"/>
      <w:r w:rsidRPr="00023E53">
        <w:rPr>
          <w:rFonts w:ascii="Times New Roman" w:eastAsia="Times New Roman" w:hAnsi="Times New Roman" w:cs="Times New Roman"/>
          <w:sz w:val="24"/>
          <w:szCs w:val="24"/>
          <w:lang w:eastAsia="ru-RU"/>
        </w:rPr>
        <w:t>итогов работы исполнительных органов государственной власти Томской области</w:t>
      </w:r>
      <w:proofErr w:type="gramEnd"/>
      <w:r w:rsidRPr="00023E53">
        <w:rPr>
          <w:rFonts w:ascii="Times New Roman" w:eastAsia="Times New Roman" w:hAnsi="Times New Roman" w:cs="Times New Roman"/>
          <w:sz w:val="24"/>
          <w:szCs w:val="24"/>
          <w:lang w:eastAsia="ru-RU"/>
        </w:rPr>
        <w:t xml:space="preserve"> по нормативному и организационному обеспечению деятельности комиссий;</w:t>
      </w:r>
    </w:p>
    <w:p w:rsidR="00023E53" w:rsidRPr="00023E53" w:rsidRDefault="00023E53" w:rsidP="00023E53">
      <w:pPr>
        <w:numPr>
          <w:ilvl w:val="0"/>
          <w:numId w:val="4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рассмотрение проблемных вопросов, возникающих в работе комиссий исполнительных органов государственной власти Томской области;</w:t>
      </w:r>
    </w:p>
    <w:p w:rsidR="00023E53" w:rsidRPr="00023E53" w:rsidRDefault="00023E53" w:rsidP="00023E53">
      <w:pPr>
        <w:numPr>
          <w:ilvl w:val="0"/>
          <w:numId w:val="4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подведение итогов выполнения нормативных правовых актов Томской области и рекомендаций, принятых в целях усиления мер профилактики коррупционных правонарушений на гражданской службе и итогов подведения заседаний комиссий, связанных с профилактикой коррупционных правонарушений в исполнительных органах государственной власти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семинаре приняли участие работники кадровых служб, лица, ответственные за профилактику коррупционных правонарушений, секретари комиссий по соблюдению требований к служебному поведению и урегулированию конфликта интересов от каждого исполнительного органа государственной власти Томской области в количестве 39 человек.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Кроме того, на постоянной основе осуществляется методическое обеспечение деятельности комиссий и лиц, ответственных за профилактику коррупционных правонарушений, в государственных органах Томской области.</w:t>
      </w:r>
    </w:p>
    <w:p w:rsidR="00023E53" w:rsidRPr="00023E53" w:rsidRDefault="00023E53" w:rsidP="00023E5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023E53">
        <w:rPr>
          <w:rFonts w:ascii="Times New Roman" w:eastAsia="Times New Roman" w:hAnsi="Times New Roman" w:cs="Times New Roman"/>
          <w:b/>
          <w:bCs/>
          <w:sz w:val="36"/>
          <w:szCs w:val="36"/>
          <w:lang w:eastAsia="ru-RU"/>
        </w:rPr>
        <w:t>5 Кадровое обеспечение</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5.1 Кадровая работа</w:t>
      </w:r>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течение 2010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1) подготовлены и обеспечено согласование проектов распоряжений Губернатора Томской области «О предельной штатной численности сотрудников исполнительных органов государственной власти Томской области на 2011 год» и «Об утверждении Штатного расписания Администрации Томской области на 2011 год», после издания которых, были отменены 27 устаревших документов;</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подготовлены проекты следующих документов:</w:t>
      </w:r>
    </w:p>
    <w:p w:rsidR="00023E53" w:rsidRPr="00023E53" w:rsidRDefault="00023E53" w:rsidP="00023E53">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распоряжения Администрации Томской области по личному составу - 251 шт.</w:t>
      </w:r>
    </w:p>
    <w:p w:rsidR="00023E53" w:rsidRPr="00023E53" w:rsidRDefault="00023E53" w:rsidP="00023E53">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распоряжения Администрации Томской области по основной деятельности - 374 шт.</w:t>
      </w:r>
    </w:p>
    <w:p w:rsidR="00023E53" w:rsidRPr="00023E53" w:rsidRDefault="00023E53" w:rsidP="00023E53">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распоряжения Администрации Томской области по присвоению классных чинов - 83 шт.</w:t>
      </w:r>
    </w:p>
    <w:p w:rsidR="00023E53" w:rsidRPr="00023E53" w:rsidRDefault="00023E53" w:rsidP="00023E53">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приказы Администрации Томской области по личному составу - 180 шт.</w:t>
      </w:r>
    </w:p>
    <w:p w:rsidR="00023E53" w:rsidRPr="00023E53" w:rsidRDefault="00023E53" w:rsidP="00023E53">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приказы Администрации Томской области по основной деятельности - 630 шт.</w:t>
      </w:r>
    </w:p>
    <w:p w:rsidR="00023E53" w:rsidRPr="00023E53" w:rsidRDefault="00023E53" w:rsidP="00023E53">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приказы Администрации Томской области по присвоению классных чинов - 392 шт.</w:t>
      </w:r>
    </w:p>
    <w:p w:rsidR="00023E53" w:rsidRPr="00023E53" w:rsidRDefault="00023E53" w:rsidP="00023E53">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служебные контракты - 46 шт.</w:t>
      </w:r>
    </w:p>
    <w:p w:rsidR="00023E53" w:rsidRPr="00023E53" w:rsidRDefault="00023E53" w:rsidP="00023E53">
      <w:pPr>
        <w:numPr>
          <w:ilvl w:val="0"/>
          <w:numId w:val="4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дополнительные соглашения к служебным контрактам - 700 шт.</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в 6 структурных подразделениях Администрации Томской области проведены организационно штатные мероприятия, в результате которых 63 гражданских служащих предупреждены о сокращении занимаемой должности. По истечении срока предупреждения 50 служащим были предложены должности в новых структурных подразделениях, а 13 сотрудников были уволены с государственной гражданской службы в связи с сокращением должностей с соблюдением всех социальных гарантий;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lastRenderedPageBreak/>
        <w:t>4) подготовлено и проведено 11 заседаний Комиссии по установлению трудового стажа для начисления надбавки за выслугу лет, составлены протоколы по итогам заседаний, а также подготовлено 11 проектов распоряжений Администрации Томской области об установлении надбавки за выслугу лет;</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5) оформлено 262 листка нетрудоспособности, потеря рабочего времени за отчетный период составила 3 371 рабочий день;</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6) приняты, проверены и приобщены к личным делам 244 справки о доходах, об имуществе и обязательствах имущественного характера государственных гражданских служащих Администрации Томской области, лиц, замещающих государственные должности, и членов их семей за отчетный период 2009 года согласно перечню должностей;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7) в отношении 4 работников Администрации Томской области подготовлены и сданы документы для оформления в отделах Пенсионного фонда Российской Федерации по </w:t>
      </w:r>
      <w:proofErr w:type="spellStart"/>
      <w:r w:rsidRPr="00023E53">
        <w:rPr>
          <w:rFonts w:ascii="Times New Roman" w:eastAsia="Times New Roman" w:hAnsi="Times New Roman" w:cs="Times New Roman"/>
          <w:sz w:val="24"/>
          <w:szCs w:val="24"/>
          <w:lang w:eastAsia="ru-RU"/>
        </w:rPr>
        <w:t>г</w:t>
      </w:r>
      <w:proofErr w:type="gramStart"/>
      <w:r w:rsidRPr="00023E53">
        <w:rPr>
          <w:rFonts w:ascii="Times New Roman" w:eastAsia="Times New Roman" w:hAnsi="Times New Roman" w:cs="Times New Roman"/>
          <w:sz w:val="24"/>
          <w:szCs w:val="24"/>
          <w:lang w:eastAsia="ru-RU"/>
        </w:rPr>
        <w:t>.Т</w:t>
      </w:r>
      <w:proofErr w:type="gramEnd"/>
      <w:r w:rsidRPr="00023E53">
        <w:rPr>
          <w:rFonts w:ascii="Times New Roman" w:eastAsia="Times New Roman" w:hAnsi="Times New Roman" w:cs="Times New Roman"/>
          <w:sz w:val="24"/>
          <w:szCs w:val="24"/>
          <w:lang w:eastAsia="ru-RU"/>
        </w:rPr>
        <w:t>омску</w:t>
      </w:r>
      <w:proofErr w:type="spellEnd"/>
      <w:r w:rsidRPr="00023E53">
        <w:rPr>
          <w:rFonts w:ascii="Times New Roman" w:eastAsia="Times New Roman" w:hAnsi="Times New Roman" w:cs="Times New Roman"/>
          <w:sz w:val="24"/>
          <w:szCs w:val="24"/>
          <w:lang w:eastAsia="ru-RU"/>
        </w:rPr>
        <w:t xml:space="preserve"> пенсий по возрасту;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8) проведена проверка 364 государственных гражданских служащих по ЕГРЮЛ и ЕГРИП;</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9) личные дела работников пронумерованы в соответствии с постановлением Администрации Томской области «О хранении и использовании персональных данных, содержащихся в личных делах государственных гражданских служащих Томской области, проходящих службу в Администрации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10) оформлено различных запросов и выдано справок – 170;</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11) выдано более 400 заверенных копий трудовых книжек;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12) в трудовые книжки работников Администрации Томской области внесено 712 записей о приеме, кадровом перемещении, присвоению классного чина, награждению и увольнению с государственной гражданской службы.</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5.2 Количественный и качественный состав работников Администрации Томской области, поступивших и уволенных в 2010 году.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Поступление на государственную гражданскую службу в Администрацию Томской области. В Администрацию Томской области на должности государственной гражданской службы поступило 46 человек по следующим основаниям Федерального закона от 27.07.2004 № 79-ФЗ «О государственной гражданской службе Российской Федерации»:</w:t>
      </w:r>
    </w:p>
    <w:p w:rsidR="00023E53" w:rsidRPr="00023E53" w:rsidRDefault="00023E53" w:rsidP="00023E53">
      <w:pPr>
        <w:numPr>
          <w:ilvl w:val="0"/>
          <w:numId w:val="4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результатам конкурса (ч. 1 ст. 22) -  4 человека;</w:t>
      </w:r>
    </w:p>
    <w:p w:rsidR="00023E53" w:rsidRPr="00023E53" w:rsidRDefault="00023E53" w:rsidP="00023E53">
      <w:pPr>
        <w:numPr>
          <w:ilvl w:val="0"/>
          <w:numId w:val="4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назначение на замещаемые на определенный срок полномочий должности гражданской службы категорий «руководители» и «помощники (советники)» (п. 1 ч. 2 ст. 22) -  5 человек;</w:t>
      </w:r>
    </w:p>
    <w:p w:rsidR="00023E53" w:rsidRPr="00023E53" w:rsidRDefault="00023E53" w:rsidP="00023E53">
      <w:pPr>
        <w:numPr>
          <w:ilvl w:val="0"/>
          <w:numId w:val="4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заключение срочного служебного контракта (п. 3 ч. 2 ст. 22) - 18 человек;</w:t>
      </w:r>
    </w:p>
    <w:p w:rsidR="00023E53" w:rsidRPr="00023E53" w:rsidRDefault="00023E53" w:rsidP="00023E53">
      <w:pPr>
        <w:numPr>
          <w:ilvl w:val="0"/>
          <w:numId w:val="4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назначение гражданского служащего на иную должность гражданской службы в связи с сокращением в государственном органе должностей (п. 4 ч. 2 ст. 22) -  1 человек;</w:t>
      </w:r>
    </w:p>
    <w:p w:rsidR="00023E53" w:rsidRPr="00023E53" w:rsidRDefault="00023E53" w:rsidP="00023E53">
      <w:pPr>
        <w:numPr>
          <w:ilvl w:val="0"/>
          <w:numId w:val="4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из кадрового резерва, сформированном на конкурсной основе (п.5 ч.2 ст.22) - 15 человек;</w:t>
      </w:r>
    </w:p>
    <w:p w:rsidR="00023E53" w:rsidRPr="00023E53" w:rsidRDefault="00023E53" w:rsidP="00023E53">
      <w:pPr>
        <w:numPr>
          <w:ilvl w:val="0"/>
          <w:numId w:val="4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назначение на должности гражданской службы, исполнение должностных обязанностей по которым связано с использованием сведений, составляющих государственную тайну (ч.3 ст.22) - 1 человек;</w:t>
      </w:r>
    </w:p>
    <w:p w:rsidR="00023E53" w:rsidRPr="00023E53" w:rsidRDefault="00023E53" w:rsidP="00023E53">
      <w:pPr>
        <w:numPr>
          <w:ilvl w:val="0"/>
          <w:numId w:val="4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назначение на должности гражданской службы, относящиеся к группе младших должностей гражданской службы  (ч.4 ст.22) - 2 человека.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Поступило на должности государственной гражданской службы  следующих категорий и групп:</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«Руководители»4 человека</w:t>
      </w:r>
      <w:proofErr w:type="gramStart"/>
      <w:r w:rsidRPr="00023E53">
        <w:rPr>
          <w:rFonts w:ascii="Times New Roman" w:eastAsia="Times New Roman" w:hAnsi="Times New Roman" w:cs="Times New Roman"/>
          <w:sz w:val="24"/>
          <w:szCs w:val="24"/>
          <w:lang w:eastAsia="ru-RU"/>
        </w:rPr>
        <w:t xml:space="preserve"> ,</w:t>
      </w:r>
      <w:proofErr w:type="gramEnd"/>
      <w:r w:rsidRPr="00023E53">
        <w:rPr>
          <w:rFonts w:ascii="Times New Roman" w:eastAsia="Times New Roman" w:hAnsi="Times New Roman" w:cs="Times New Roman"/>
          <w:sz w:val="24"/>
          <w:szCs w:val="24"/>
          <w:lang w:eastAsia="ru-RU"/>
        </w:rPr>
        <w:t xml:space="preserve"> из них:</w:t>
      </w:r>
    </w:p>
    <w:p w:rsidR="00023E53" w:rsidRPr="00023E53" w:rsidRDefault="00023E53" w:rsidP="00023E53">
      <w:pPr>
        <w:numPr>
          <w:ilvl w:val="0"/>
          <w:numId w:val="4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высшие должности - 2 человека;</w:t>
      </w:r>
    </w:p>
    <w:p w:rsidR="00023E53" w:rsidRPr="00023E53" w:rsidRDefault="00023E53" w:rsidP="00023E53">
      <w:pPr>
        <w:numPr>
          <w:ilvl w:val="0"/>
          <w:numId w:val="4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главные должности - 1 человек;</w:t>
      </w:r>
    </w:p>
    <w:p w:rsidR="00023E53" w:rsidRPr="00023E53" w:rsidRDefault="00023E53" w:rsidP="00023E53">
      <w:pPr>
        <w:numPr>
          <w:ilvl w:val="0"/>
          <w:numId w:val="4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ведущие должности - 1 человек;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«Помощники (Советники)» (ведущие должности) - 4 человека;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«Специалисты» - 25 человек, из них:</w:t>
      </w:r>
    </w:p>
    <w:p w:rsidR="00023E53" w:rsidRPr="00023E53" w:rsidRDefault="00023E53" w:rsidP="00023E53">
      <w:pPr>
        <w:numPr>
          <w:ilvl w:val="0"/>
          <w:numId w:val="4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ведущие должности - 9 человек;</w:t>
      </w:r>
    </w:p>
    <w:p w:rsidR="00023E53" w:rsidRPr="00023E53" w:rsidRDefault="00023E53" w:rsidP="00023E53">
      <w:pPr>
        <w:numPr>
          <w:ilvl w:val="0"/>
          <w:numId w:val="4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старшие должности - 16 человек;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«Обеспечивающие специалисты» - 13 человек, из них:</w:t>
      </w:r>
    </w:p>
    <w:p w:rsidR="00023E53" w:rsidRPr="00023E53" w:rsidRDefault="00023E53" w:rsidP="00023E53">
      <w:pPr>
        <w:numPr>
          <w:ilvl w:val="0"/>
          <w:numId w:val="4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ведущие должности - 2 человек;</w:t>
      </w:r>
    </w:p>
    <w:p w:rsidR="00023E53" w:rsidRPr="00023E53" w:rsidRDefault="00023E53" w:rsidP="00023E53">
      <w:pPr>
        <w:numPr>
          <w:ilvl w:val="0"/>
          <w:numId w:val="4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старшие должности - 5 человека;</w:t>
      </w:r>
    </w:p>
    <w:p w:rsidR="00023E53" w:rsidRPr="00023E53" w:rsidRDefault="00023E53" w:rsidP="00023E53">
      <w:pPr>
        <w:numPr>
          <w:ilvl w:val="0"/>
          <w:numId w:val="4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младшие должности - 6 человек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Средний возраст поступивших в 2010 году – 29,9 лет (в 2009 – 31,3 лет).</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Все поступившие на государственную гражданскую службу в Администрацию Томской области имеют высшее профессиональное образование, преимущественно по специальностям: юриспруденция; бухгалтерский учет, анализ и аудит; финансы и кредит; документоведение; журналистика. Семь гражданских служащих имеют два высших профессиональных образования.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Все государственные гражданские служащие, принятые в Администрацию Томской области, в соответствии с Федеральным законом от 27.07.2004 № 79-ФЗ «О государственной гражданской службе Российской Федерации» ознакомлены под роспись с нормативными правовыми актами, регламентирующими деятельность Администрации Томской области, с правовыми актами, регулирующими обязанности гражданских служащих по соблюдению требований, запретов и ограничений, связанных с исполнением законодательства о коррупции.</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При оформлении документов граждан по поступлению на государственную гражданскую службу:</w:t>
      </w:r>
    </w:p>
    <w:p w:rsidR="00023E53" w:rsidRPr="00023E53" w:rsidRDefault="00023E53" w:rsidP="00023E53">
      <w:pPr>
        <w:numPr>
          <w:ilvl w:val="0"/>
          <w:numId w:val="4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сформировано 46 личных дел, личных карточек Т2-ГС и служебных контрактов;</w:t>
      </w:r>
    </w:p>
    <w:p w:rsidR="00023E53" w:rsidRPr="00023E53" w:rsidRDefault="00023E53" w:rsidP="00023E53">
      <w:pPr>
        <w:numPr>
          <w:ilvl w:val="0"/>
          <w:numId w:val="4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получены полисы обязательного медицинского страхования;</w:t>
      </w:r>
    </w:p>
    <w:p w:rsidR="00023E53" w:rsidRPr="00023E53" w:rsidRDefault="00023E53" w:rsidP="00023E53">
      <w:pPr>
        <w:numPr>
          <w:ilvl w:val="0"/>
          <w:numId w:val="4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проведены проверки по ЕГРИП, ЕГРЮЛ и реестру дисквалифицированных лиц, а также проверка достоверности представляемых гражданином персональных данных и иных сведений при поступлении на гражданскую службу совместно </w:t>
      </w:r>
      <w:proofErr w:type="gramStart"/>
      <w:r w:rsidRPr="00023E53">
        <w:rPr>
          <w:rFonts w:ascii="Times New Roman" w:eastAsia="Times New Roman" w:hAnsi="Times New Roman" w:cs="Times New Roman"/>
          <w:sz w:val="24"/>
          <w:szCs w:val="24"/>
          <w:lang w:eastAsia="ru-RU"/>
        </w:rPr>
        <w:t>с</w:t>
      </w:r>
      <w:proofErr w:type="gramEnd"/>
      <w:r w:rsidRPr="00023E53">
        <w:rPr>
          <w:rFonts w:ascii="Times New Roman" w:eastAsia="Times New Roman" w:hAnsi="Times New Roman" w:cs="Times New Roman"/>
          <w:sz w:val="24"/>
          <w:szCs w:val="24"/>
          <w:lang w:eastAsia="ru-RU"/>
        </w:rPr>
        <w:t xml:space="preserve"> </w:t>
      </w:r>
      <w:r w:rsidRPr="00023E53">
        <w:rPr>
          <w:rFonts w:ascii="Times New Roman" w:eastAsia="Times New Roman" w:hAnsi="Times New Roman" w:cs="Times New Roman"/>
          <w:sz w:val="24"/>
          <w:szCs w:val="24"/>
          <w:lang w:eastAsia="ru-RU"/>
        </w:rPr>
        <w:lastRenderedPageBreak/>
        <w:t>отделом по обеспечению деятельности Совета безопасности. Сведений, препятствующих поступлению на государственную гражданскую службу, выявлено не было;</w:t>
      </w:r>
    </w:p>
    <w:p w:rsidR="00023E53" w:rsidRPr="00023E53" w:rsidRDefault="00023E53" w:rsidP="00023E53">
      <w:pPr>
        <w:numPr>
          <w:ilvl w:val="0"/>
          <w:numId w:val="4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введены персональные данные в ИС «Управление персоналом»;</w:t>
      </w:r>
    </w:p>
    <w:p w:rsidR="00023E53" w:rsidRPr="00023E53" w:rsidRDefault="00023E53" w:rsidP="00023E53">
      <w:pPr>
        <w:numPr>
          <w:ilvl w:val="0"/>
          <w:numId w:val="4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принято 19 справок, содержащих сведения о доходах, об имуществе и обязательствах имущественного характера граждан, претендующих на замещение должности государственной гражданской службы Томской области, и членов их семей.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Увольнение из Администрации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Из Администрации Томской области было уволено 55 человек, по следующим основаниям:</w:t>
      </w:r>
    </w:p>
    <w:p w:rsidR="00023E53" w:rsidRPr="00023E53" w:rsidRDefault="00023E53" w:rsidP="00023E53">
      <w:pPr>
        <w:numPr>
          <w:ilvl w:val="0"/>
          <w:numId w:val="4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истечение срока действия срочного служебного контракта (п.2 ч.1 статьи 33 79-ФЗ) -3 человека;</w:t>
      </w:r>
    </w:p>
    <w:p w:rsidR="00023E53" w:rsidRPr="00023E53" w:rsidRDefault="00023E53" w:rsidP="00023E53">
      <w:pPr>
        <w:numPr>
          <w:ilvl w:val="0"/>
          <w:numId w:val="4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расторжение служебного контракта по инициативе гражданского служащего (п.3 ч.1 статьи 33 79-ФЗ) -27 человек;</w:t>
      </w:r>
    </w:p>
    <w:p w:rsidR="00023E53" w:rsidRPr="00023E53" w:rsidRDefault="00023E53" w:rsidP="00023E53">
      <w:pPr>
        <w:numPr>
          <w:ilvl w:val="0"/>
          <w:numId w:val="4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перевод гражданского служащего по его просьбе или с его согласия в другой государственный орган или на государственную службу иного вида (п.5 ч.1 статьи 33 79-ФЗ) -4 человека;</w:t>
      </w:r>
    </w:p>
    <w:p w:rsidR="00023E53" w:rsidRPr="00023E53" w:rsidRDefault="00023E53" w:rsidP="00023E53">
      <w:pPr>
        <w:numPr>
          <w:ilvl w:val="0"/>
          <w:numId w:val="4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отказ гражданского служащего от предложенной для замещения иной должности гражданской службы либо от профессиональной переподготовки или повышения квалификации в связи с сокращением должностей гражданской службы, а также при </w:t>
      </w:r>
      <w:proofErr w:type="spellStart"/>
      <w:r w:rsidRPr="00023E53">
        <w:rPr>
          <w:rFonts w:ascii="Times New Roman" w:eastAsia="Times New Roman" w:hAnsi="Times New Roman" w:cs="Times New Roman"/>
          <w:sz w:val="24"/>
          <w:szCs w:val="24"/>
          <w:lang w:eastAsia="ru-RU"/>
        </w:rPr>
        <w:t>непредоставлении</w:t>
      </w:r>
      <w:proofErr w:type="spellEnd"/>
      <w:r w:rsidRPr="00023E53">
        <w:rPr>
          <w:rFonts w:ascii="Times New Roman" w:eastAsia="Times New Roman" w:hAnsi="Times New Roman" w:cs="Times New Roman"/>
          <w:sz w:val="24"/>
          <w:szCs w:val="24"/>
          <w:lang w:eastAsia="ru-RU"/>
        </w:rPr>
        <w:t xml:space="preserve"> ему в этих случаях иной должности гражданской службы (п.6 ч.1 статьи 33 79-ФЗ) -13 человек;</w:t>
      </w:r>
    </w:p>
    <w:p w:rsidR="00023E53" w:rsidRPr="00023E53" w:rsidRDefault="00023E53" w:rsidP="00023E53">
      <w:pPr>
        <w:numPr>
          <w:ilvl w:val="0"/>
          <w:numId w:val="4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обстоятельства, не зависящие от воли сторон служебного контракта (п.10 ч.1 статьи 33 79-ФЗ) -1 человек;</w:t>
      </w:r>
    </w:p>
    <w:p w:rsidR="00023E53" w:rsidRPr="00023E53" w:rsidRDefault="00023E53" w:rsidP="00023E53">
      <w:pPr>
        <w:numPr>
          <w:ilvl w:val="0"/>
          <w:numId w:val="4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расторжение трудового договора по инициативе работника (п.3.ч.1. ст.77 ТК РФ) -2 человека;</w:t>
      </w:r>
    </w:p>
    <w:p w:rsidR="00023E53" w:rsidRPr="00023E53" w:rsidRDefault="00023E53" w:rsidP="00023E53">
      <w:pPr>
        <w:numPr>
          <w:ilvl w:val="0"/>
          <w:numId w:val="4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перевод работника по его просьбе или с его согласия на работу к другому работодателю (п.5.ч.1. ст.77 ТК РФ) -5 человек.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Коэффициент текучести кадров в 2010 году составил 10% (в 2009 году – 11%).</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5.3 Продолжена работа по адаптации информационной системы 1С «Управление персоналом».</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подготовлено техническое задание на разработку функционала по проведению аттестации. На конец отчетного периода функционал разработан, внедрен и позволяет:</w:t>
      </w:r>
    </w:p>
    <w:p w:rsidR="00023E53" w:rsidRPr="00023E53" w:rsidRDefault="00023E53" w:rsidP="00023E53">
      <w:pPr>
        <w:numPr>
          <w:ilvl w:val="0"/>
          <w:numId w:val="5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автоматически формировать списки (графики) проведения аттестации;</w:t>
      </w:r>
    </w:p>
    <w:p w:rsidR="00023E53" w:rsidRPr="00023E53" w:rsidRDefault="00023E53" w:rsidP="00023E53">
      <w:pPr>
        <w:numPr>
          <w:ilvl w:val="0"/>
          <w:numId w:val="5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печатать аттестационные листы;</w:t>
      </w:r>
    </w:p>
    <w:p w:rsidR="00023E53" w:rsidRPr="00023E53" w:rsidRDefault="00023E53" w:rsidP="00023E5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023E53">
        <w:rPr>
          <w:rFonts w:ascii="Times New Roman" w:eastAsia="Times New Roman" w:hAnsi="Times New Roman" w:cs="Times New Roman"/>
          <w:b/>
          <w:bCs/>
          <w:sz w:val="36"/>
          <w:szCs w:val="36"/>
          <w:lang w:eastAsia="ru-RU"/>
        </w:rPr>
        <w:t>6 Вручение наград</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За 2010 год рассмотрено 79 пакетов документов на государственные награды Российской Федерации и 12 пакетов документов на награды Совета Федерации Федерального Собрания Российской Федерации. В настоящее время в Москве рассматриваются наградные документы на 66 человек, в Аппарате полномочного представителя Президента </w:t>
      </w:r>
      <w:r w:rsidRPr="00023E53">
        <w:rPr>
          <w:rFonts w:ascii="Times New Roman" w:eastAsia="Times New Roman" w:hAnsi="Times New Roman" w:cs="Times New Roman"/>
          <w:sz w:val="24"/>
          <w:szCs w:val="24"/>
          <w:lang w:eastAsia="ru-RU"/>
        </w:rPr>
        <w:lastRenderedPageBreak/>
        <w:t>Российской Федерации в Сибирском федеральном округе находятся наградные документы на 30 человек.</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отчетном году подготовлено и вручено:</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Государственных наград по Указу Президента РФ – 83 шт.; </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Почетная грамота Президента РФ – 1 шт.; </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благодарность Президента РФ – 3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почетных званий «Почетный гражданин Томской области» – 1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Знаков отличия «За заслуги перед Томской областью» – 17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Знаков отличия «Родительская доблесть» – 52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Знаков отличия «За заслуги в сфере образования» I степени – 11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Знаков отличия «За заслуги в сфере образования» III степени – 30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Почетных грамот Томской области – 29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Почетных грамот Администрации Томской области – 883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Благодарностей Администрации Томской области – 767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Памятных адресов от имени Губернатора Томской области – 322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памятных подарков от имени Губернатора Томской области – 74  шт.</w:t>
      </w:r>
    </w:p>
    <w:p w:rsidR="00023E53" w:rsidRPr="00023E53" w:rsidRDefault="00023E53" w:rsidP="00023E53">
      <w:pPr>
        <w:numPr>
          <w:ilvl w:val="0"/>
          <w:numId w:val="5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Подготовлено и отправлено поздравительных открыток от имени Губернатора Томской области – 110 шт.</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Подготовлено:</w:t>
      </w:r>
    </w:p>
    <w:p w:rsidR="00023E53" w:rsidRPr="00023E53" w:rsidRDefault="00023E53" w:rsidP="00023E53">
      <w:pPr>
        <w:numPr>
          <w:ilvl w:val="0"/>
          <w:numId w:val="5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Проектов распоряжений Губернатора Томской области – 415 шт.;</w:t>
      </w:r>
    </w:p>
    <w:p w:rsidR="00023E53" w:rsidRPr="00023E53" w:rsidRDefault="00023E53" w:rsidP="00023E53">
      <w:pPr>
        <w:numPr>
          <w:ilvl w:val="0"/>
          <w:numId w:val="5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Проектов законов Государственной Думы Томской области о награждении – 140 шт.;</w:t>
      </w:r>
    </w:p>
    <w:p w:rsidR="00023E53" w:rsidRPr="00023E53" w:rsidRDefault="00023E53" w:rsidP="00023E53">
      <w:pPr>
        <w:numPr>
          <w:ilvl w:val="0"/>
          <w:numId w:val="5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Запросов в правоохранительные органы – 219;</w:t>
      </w:r>
    </w:p>
    <w:p w:rsidR="00023E53" w:rsidRPr="00023E53" w:rsidRDefault="00023E53" w:rsidP="00023E53">
      <w:pPr>
        <w:numPr>
          <w:ilvl w:val="0"/>
          <w:numId w:val="5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Отчетов о вручении орденов, медалей, нагрудных знаков, бланков документов к ним в Управление Президента Российской Федерации по кадровым вопросам и государственным наградам – 3; о вручении медалей «В память 300-летия Санкт-Петербурга» и удостоверений к ним по Томской области в Управление кадров и государственной службы Администрации Губернатора Санкт-Петербурга – 1.</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2010 году </w:t>
      </w:r>
      <w:proofErr w:type="gramStart"/>
      <w:r w:rsidRPr="00023E53">
        <w:rPr>
          <w:rFonts w:ascii="Times New Roman" w:eastAsia="Times New Roman" w:hAnsi="Times New Roman" w:cs="Times New Roman"/>
          <w:sz w:val="24"/>
          <w:szCs w:val="24"/>
          <w:lang w:eastAsia="ru-RU"/>
        </w:rPr>
        <w:t>подготовлены</w:t>
      </w:r>
      <w:proofErr w:type="gramEnd"/>
      <w:r w:rsidRPr="00023E53">
        <w:rPr>
          <w:rFonts w:ascii="Times New Roman" w:eastAsia="Times New Roman" w:hAnsi="Times New Roman" w:cs="Times New Roman"/>
          <w:sz w:val="24"/>
          <w:szCs w:val="24"/>
          <w:lang w:eastAsia="ru-RU"/>
        </w:rPr>
        <w:t xml:space="preserve"> и проведены:</w:t>
      </w:r>
    </w:p>
    <w:p w:rsidR="00023E53" w:rsidRPr="00023E53" w:rsidRDefault="00023E53" w:rsidP="00023E53">
      <w:pPr>
        <w:numPr>
          <w:ilvl w:val="0"/>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9 заседаний Комиссии по наградам Томской области;</w:t>
      </w:r>
    </w:p>
    <w:p w:rsidR="00023E53" w:rsidRPr="00023E53" w:rsidRDefault="00023E53" w:rsidP="00023E53">
      <w:pPr>
        <w:numPr>
          <w:ilvl w:val="0"/>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мероприятия по вручению государственных наград и наград Томской области: </w:t>
      </w:r>
    </w:p>
    <w:p w:rsidR="00023E53" w:rsidRPr="00023E53" w:rsidRDefault="00023E53" w:rsidP="00023E53">
      <w:pPr>
        <w:numPr>
          <w:ilvl w:val="1"/>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вручение дипломов и премий ежегодного конкурса «Человек года – 2009» (февраль),</w:t>
      </w:r>
    </w:p>
    <w:p w:rsidR="00023E53" w:rsidRPr="00023E53" w:rsidRDefault="00023E53" w:rsidP="00023E53">
      <w:pPr>
        <w:numPr>
          <w:ilvl w:val="1"/>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вручение наград на торжественном заседании, посвященном Дню защитника Отечества (февраль),</w:t>
      </w:r>
    </w:p>
    <w:p w:rsidR="00023E53" w:rsidRPr="00023E53" w:rsidRDefault="00023E53" w:rsidP="00023E53">
      <w:pPr>
        <w:numPr>
          <w:ilvl w:val="1"/>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вручение наград на торжественном заседании, посвященном Международному женскому дню (март);</w:t>
      </w:r>
    </w:p>
    <w:p w:rsidR="00023E53" w:rsidRPr="00023E53" w:rsidRDefault="00023E53" w:rsidP="00023E53">
      <w:pPr>
        <w:numPr>
          <w:ilvl w:val="1"/>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вручение наград на торжественном заседании, посвященном Дню России (июнь),</w:t>
      </w:r>
    </w:p>
    <w:p w:rsidR="00023E53" w:rsidRPr="00023E53" w:rsidRDefault="00023E53" w:rsidP="00023E53">
      <w:pPr>
        <w:numPr>
          <w:ilvl w:val="1"/>
          <w:numId w:val="5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вручение наград на торжественном заседании, посвященном Дню народного единства (ноябрь).</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2010 году проведена работа по получению и хранению медалей, бланков удостоверений к ним и футляров, выдаче в муниципальные образования, информационному сопровождению, организации и контролю вручения юбилейных медалей «65 лет Победы в Великой Отечественной войне 1941-1945 гг.» на территории Томской области. Было </w:t>
      </w:r>
      <w:r w:rsidRPr="00023E53">
        <w:rPr>
          <w:rFonts w:ascii="Times New Roman" w:eastAsia="Times New Roman" w:hAnsi="Times New Roman" w:cs="Times New Roman"/>
          <w:sz w:val="24"/>
          <w:szCs w:val="24"/>
          <w:lang w:eastAsia="ru-RU"/>
        </w:rPr>
        <w:lastRenderedPageBreak/>
        <w:t>получено 25000 указанных медалей. В течение 2010 года в Томской области проведено 596 мероприятий, на которых было вручено 23347 юбилейных медалей.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С участием Губернатора Томской области </w:t>
      </w:r>
      <w:proofErr w:type="spellStart"/>
      <w:r w:rsidRPr="00023E53">
        <w:rPr>
          <w:rFonts w:ascii="Times New Roman" w:eastAsia="Times New Roman" w:hAnsi="Times New Roman" w:cs="Times New Roman"/>
          <w:sz w:val="24"/>
          <w:szCs w:val="24"/>
          <w:lang w:eastAsia="ru-RU"/>
        </w:rPr>
        <w:t>В.М.Кресса</w:t>
      </w:r>
      <w:proofErr w:type="spellEnd"/>
      <w:r w:rsidRPr="00023E53">
        <w:rPr>
          <w:rFonts w:ascii="Times New Roman" w:eastAsia="Times New Roman" w:hAnsi="Times New Roman" w:cs="Times New Roman"/>
          <w:sz w:val="24"/>
          <w:szCs w:val="24"/>
          <w:lang w:eastAsia="ru-RU"/>
        </w:rPr>
        <w:t xml:space="preserve"> организованы и проведены 2 церемонии вручения юбилейных медалей «65 лет Победы в Великой Отечественной войне 1941-1945 гг.» – 2 февраля 2010 года в Большом зале Администрации Томской области (130 ветеранам войны) и 26 февраля 2010 года 22 ветеранам войны Администрации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Подготовлены и направлены отчеты о вручении юбилейных медалей на 01.03.2010, 15.03.2010, 01.04.2010, 14.04.2010, 01.05.2010, 15.05.2010, 10.09.2010, 01.01.2011 в Аппарат полномочного представителя Президента Российской Федерации в Сибирском федеральном округе, Управление Президента Российской Федерации по государственным наградам.</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 сентября 2010 года начата работа по реализации Указа Президента Российской Федерации от 07.09.2010 № 1099 «О мерах по совершенствованию государственной наградной системы Российской Федерации». Работа ведется в постоянном контакте с Управлением Президента Российской Федерации по государственным наградам и Аппаратом полномочного представителя Президента Российской Федерации в Сибирском федеральном округе. В рамках этой работы проведена корректировка форм наградных листов, формируется новый перечень документов, необходимых для представления граждан Томской области к государственным наградам Российской Федерации. По данному направлению работники кадровых служб органов государственной власти Томской области, органов местного самоуправления муниципальных образований Томской области, организаций получают необходимую методическую поддержку и консультативную помощь.</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 этой же целью в сентябре 2010 года подготовлено и проведено выступление по вопросу: «Порядок представления граждан к награждению государственными и региональными наградами» на семинарах:</w:t>
      </w:r>
    </w:p>
    <w:p w:rsidR="00023E53" w:rsidRPr="00023E53" w:rsidRDefault="00023E53" w:rsidP="00023E53">
      <w:pPr>
        <w:numPr>
          <w:ilvl w:val="0"/>
          <w:numId w:val="5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17.09.2010 – с руководителями и специалистами кадровых служб исполнительных органов государственной власти Томской области по теме: «Система управления государственной гражданской службой Томской области»;</w:t>
      </w:r>
    </w:p>
    <w:p w:rsidR="00023E53" w:rsidRPr="00023E53" w:rsidRDefault="00023E53" w:rsidP="00023E53">
      <w:pPr>
        <w:numPr>
          <w:ilvl w:val="0"/>
          <w:numId w:val="5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23.09.2010 – для управляющих делами и специалистов кадровых служб администраций муниципальных образований по теме: «Система управления муниципальной службой в Томской области. Антикоррупционные мероприятия в муниципальных образованиях».</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декабре 2010 года принято участие в совещании, проведенном Управлением Президента Российской Федерации по государственным наградам в режиме видеоконференцсвязи по вопросам:</w:t>
      </w:r>
    </w:p>
    <w:p w:rsidR="00023E53" w:rsidRPr="00023E53" w:rsidRDefault="00023E53" w:rsidP="00023E53">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качестве подготовки документов к награждению государственными наградами Российской Федерации, представляемых в Администрацию Президента Российской Федерации Аппаратами полномочных представителей Президента Российской Федерации в федеральных округах и администрациями субъектов Российской Федерации;</w:t>
      </w:r>
    </w:p>
    <w:p w:rsidR="00023E53" w:rsidRPr="00023E53" w:rsidRDefault="00023E53" w:rsidP="00023E53">
      <w:pPr>
        <w:numPr>
          <w:ilvl w:val="0"/>
          <w:numId w:val="5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 порядке организации вручения юбилейной медали «65 лет Победы в Великой Отечественной войне 1941-1945 гг.».</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В декабре 2010 года разработано новое положение о Почетной грамоте Администрации Томской области и Благодарности Администрации Томской области, подготовлен проект постановления Администрации Томской области о Почетной грамоте Администрации Томской области и Благодарности Администрации Томской области, который находится на этапе согласований. Принятие этого документа запланировано на январь-февраль 2011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Постоянно ведется сводная база данных проживающих на территории Томской области лиц, награжденных государственными, правительственными наградами Российской Федерации и лиц, награжденных наградами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Ежедневно проводятся прием и консультации работников кадровых служб органов государственной власти Томской области, структурных подразделений Администрации Томской области, органов местного самоуправления муниципальных образований Томской области, организаций, предприятий, учреждений разных форм собственности по оформлению наградных документов и вопросам, входящим в компетенцию работников отдела наград.</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Постоянно ведется прием населения и работа с обращениями граждан.</w:t>
      </w:r>
    </w:p>
    <w:p w:rsidR="00023E53" w:rsidRPr="00023E53" w:rsidRDefault="00023E53" w:rsidP="00023E5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023E53">
        <w:rPr>
          <w:rFonts w:ascii="Times New Roman" w:eastAsia="Times New Roman" w:hAnsi="Times New Roman" w:cs="Times New Roman"/>
          <w:b/>
          <w:bCs/>
          <w:sz w:val="36"/>
          <w:szCs w:val="36"/>
          <w:lang w:eastAsia="ru-RU"/>
        </w:rPr>
        <w:t>7 Отчет о формировании и подготовке резерва управленческих кадров Томской области за 2010 год</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7.1 Движение резерва управленческих кадров Томской области в 2010 году.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По состоянию на 01.01.2010 в резерве управленческих кадров Томской области (далее – Резерв) состояло 198 человек, в том числе:</w:t>
      </w:r>
    </w:p>
    <w:p w:rsidR="00023E53" w:rsidRPr="00023E53" w:rsidRDefault="00023E53" w:rsidP="00023E53">
      <w:pPr>
        <w:numPr>
          <w:ilvl w:val="0"/>
          <w:numId w:val="5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9 человек (4,6%) – на государственные должности заместителей Губернатора Томской области;</w:t>
      </w:r>
    </w:p>
    <w:p w:rsidR="00023E53" w:rsidRPr="00023E53" w:rsidRDefault="00023E53" w:rsidP="00023E53">
      <w:pPr>
        <w:numPr>
          <w:ilvl w:val="0"/>
          <w:numId w:val="5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69 человек (34,8%) –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p w:rsidR="00023E53" w:rsidRPr="00023E53" w:rsidRDefault="00023E53" w:rsidP="00023E53">
      <w:pPr>
        <w:numPr>
          <w:ilvl w:val="0"/>
          <w:numId w:val="5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32 человек (16,2%) – на муниципальные должности и должности муниципальной службы;</w:t>
      </w:r>
    </w:p>
    <w:p w:rsidR="00023E53" w:rsidRPr="00023E53" w:rsidRDefault="00023E53" w:rsidP="00023E53">
      <w:pPr>
        <w:numPr>
          <w:ilvl w:val="0"/>
          <w:numId w:val="5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88 человек (44,4%) – на должности руководителей областных государственных унитарных предприятий, областных государственных учреждений и акционерных обществ с долей акций Томской области в уставном капитале не менее 50% + 1 акция (далее – предприятия, учреждения, акционерные общества).</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проведено 5 заседаний Комиссии Томской области по формированию и подготовке резерва управленческих кадров, на которых рассмотрены вопросы об актуализации Резерва, о внесении изменений в правовые акты по формированию и подготовке Резерва, а также были заслушаны отчеты руководителей рабочих групп.</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результате проведенной актуализации в Резе</w:t>
      </w:r>
      <w:proofErr w:type="gramStart"/>
      <w:r w:rsidRPr="00023E53">
        <w:rPr>
          <w:rFonts w:ascii="Times New Roman" w:eastAsia="Times New Roman" w:hAnsi="Times New Roman" w:cs="Times New Roman"/>
          <w:sz w:val="24"/>
          <w:szCs w:val="24"/>
          <w:lang w:eastAsia="ru-RU"/>
        </w:rPr>
        <w:t>рв вкл</w:t>
      </w:r>
      <w:proofErr w:type="gramEnd"/>
      <w:r w:rsidRPr="00023E53">
        <w:rPr>
          <w:rFonts w:ascii="Times New Roman" w:eastAsia="Times New Roman" w:hAnsi="Times New Roman" w:cs="Times New Roman"/>
          <w:sz w:val="24"/>
          <w:szCs w:val="24"/>
          <w:lang w:eastAsia="ru-RU"/>
        </w:rPr>
        <w:t>ючено 55 человек, исключено – 85 человек. Основными причинами исключения являются:</w:t>
      </w:r>
    </w:p>
    <w:p w:rsidR="00023E53" w:rsidRPr="00023E53" w:rsidRDefault="00023E53" w:rsidP="00023E53">
      <w:pPr>
        <w:numPr>
          <w:ilvl w:val="0"/>
          <w:numId w:val="5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24 человека (28,2%) – назначение (избрание) на должность, входящую в структуру Резерва;</w:t>
      </w:r>
    </w:p>
    <w:p w:rsidR="00023E53" w:rsidRPr="00023E53" w:rsidRDefault="00023E53" w:rsidP="00023E53">
      <w:pPr>
        <w:numPr>
          <w:ilvl w:val="0"/>
          <w:numId w:val="5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20 человек (23,5%) – несоответствие требованиям нахождения в Резерве;</w:t>
      </w:r>
    </w:p>
    <w:p w:rsidR="00023E53" w:rsidRPr="00023E53" w:rsidRDefault="00023E53" w:rsidP="00023E53">
      <w:pPr>
        <w:numPr>
          <w:ilvl w:val="0"/>
          <w:numId w:val="5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15 человек (17,7%) – по личному заявлению;</w:t>
      </w:r>
    </w:p>
    <w:p w:rsidR="00023E53" w:rsidRPr="00023E53" w:rsidRDefault="00023E53" w:rsidP="00023E53">
      <w:pPr>
        <w:numPr>
          <w:ilvl w:val="0"/>
          <w:numId w:val="5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19 человек (22,4%) – отзыв кандидатуры представившей организацией;</w:t>
      </w:r>
    </w:p>
    <w:p w:rsidR="00023E53" w:rsidRPr="00023E53" w:rsidRDefault="00023E53" w:rsidP="00023E53">
      <w:pPr>
        <w:numPr>
          <w:ilvl w:val="0"/>
          <w:numId w:val="5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7 человек (8,2%) – иные основания.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Таким образом, по состоянию на 24.12.2010 численность Резерва составляет 168 человек, в том числе 46 человек (27,4%) – в возрасте до 35 лет. Из них:</w:t>
      </w:r>
    </w:p>
    <w:p w:rsidR="00023E53" w:rsidRPr="00023E53" w:rsidRDefault="00023E53" w:rsidP="00023E53">
      <w:pPr>
        <w:numPr>
          <w:ilvl w:val="0"/>
          <w:numId w:val="5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6 человек (3,6%) – на государственные должности заместителей Губернатора Томской области;</w:t>
      </w:r>
    </w:p>
    <w:p w:rsidR="00023E53" w:rsidRPr="00023E53" w:rsidRDefault="00023E53" w:rsidP="00023E53">
      <w:pPr>
        <w:numPr>
          <w:ilvl w:val="0"/>
          <w:numId w:val="5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61 человек (36,3%) –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p w:rsidR="00023E53" w:rsidRPr="00023E53" w:rsidRDefault="00023E53" w:rsidP="00023E53">
      <w:pPr>
        <w:numPr>
          <w:ilvl w:val="0"/>
          <w:numId w:val="5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20 человек (11,9%) – на муниципальные должности и должности муниципальной службы;</w:t>
      </w:r>
    </w:p>
    <w:p w:rsidR="00023E53" w:rsidRPr="00023E53" w:rsidRDefault="00023E53" w:rsidP="00023E53">
      <w:pPr>
        <w:numPr>
          <w:ilvl w:val="0"/>
          <w:numId w:val="5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81 человек (48,2%) – на должности руководителей предприятий, учреждений, акционерных обществ.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Нарастающим итогом с момента формирования Резерва на должности, входящие в его структуру, назначено 84 человека, в том числе 45 человек – из Резерва. По итогам 2010 года на данные должности назначено 49 человек, из которых 28 человек (57,1%) назначены из Резерва и кадрового резерва государственной гражданской службы Томской области, в том числе:</w:t>
      </w:r>
    </w:p>
    <w:p w:rsidR="00023E53" w:rsidRPr="00023E53" w:rsidRDefault="00023E53" w:rsidP="00023E53">
      <w:pPr>
        <w:numPr>
          <w:ilvl w:val="0"/>
          <w:numId w:val="59"/>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23 человека – назначены из Резерва;</w:t>
      </w:r>
    </w:p>
    <w:p w:rsidR="00023E53" w:rsidRPr="00023E53" w:rsidRDefault="00023E53" w:rsidP="00023E53">
      <w:pPr>
        <w:numPr>
          <w:ilvl w:val="0"/>
          <w:numId w:val="59"/>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 человека – назначены из кадрового резерва государственной гражданской службы Томской области;</w:t>
      </w:r>
    </w:p>
    <w:p w:rsidR="00023E53" w:rsidRPr="00023E53" w:rsidRDefault="00023E53" w:rsidP="00023E53">
      <w:pPr>
        <w:numPr>
          <w:ilvl w:val="0"/>
          <w:numId w:val="59"/>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человек – избран на муниципальных выборах из резерва управленческих кадров муниципального образования.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Необходимо отметить, что согласно пункту 23 Порядка формирования и подготовки резерва управленческих кадров Томской области, утвержденного распоряжением Губернатора Томской области от 03.12.2010 № 362-р, лица, включенные в кадровый резерв государственной гражданской службы Томской области на высшие и главные должности категории «руководители», входящие в структуру Резерва, включаются в Резерв с их письменного согласия без проведения оценочных процедур.</w:t>
      </w:r>
      <w:proofErr w:type="gramEnd"/>
      <w:r w:rsidRPr="00023E53">
        <w:rPr>
          <w:rFonts w:ascii="Times New Roman" w:eastAsia="Times New Roman" w:hAnsi="Times New Roman" w:cs="Times New Roman"/>
          <w:sz w:val="24"/>
          <w:szCs w:val="24"/>
          <w:lang w:eastAsia="ru-RU"/>
        </w:rPr>
        <w:t xml:space="preserve"> Данная норма была фактически внедрена в начале 2010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процентном отношении назначения по группам должностей, входящих в структуру Резерва, составили:</w:t>
      </w:r>
    </w:p>
    <w:p w:rsidR="00023E53" w:rsidRPr="00023E53" w:rsidRDefault="00023E53" w:rsidP="00023E53">
      <w:pPr>
        <w:numPr>
          <w:ilvl w:val="0"/>
          <w:numId w:val="60"/>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92,3% (12 человек из 13 назначенных) – на должности руководителей предприятий, учреждений, акционерных обществ;</w:t>
      </w:r>
    </w:p>
    <w:p w:rsidR="00023E53" w:rsidRPr="00023E53" w:rsidRDefault="00023E53" w:rsidP="00023E53">
      <w:pPr>
        <w:numPr>
          <w:ilvl w:val="0"/>
          <w:numId w:val="60"/>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50% (6 человек из 12 назначенных) –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w:t>
      </w:r>
    </w:p>
    <w:p w:rsidR="00023E53" w:rsidRPr="00023E53" w:rsidRDefault="00023E53" w:rsidP="00023E53">
      <w:pPr>
        <w:numPr>
          <w:ilvl w:val="0"/>
          <w:numId w:val="60"/>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41,7% (10 человек из 24 назначенных) – на муниципальные должности и должности муниципальной службы.</w:t>
      </w:r>
    </w:p>
    <w:p w:rsidR="00023E53" w:rsidRPr="00023E53" w:rsidRDefault="00023E53" w:rsidP="00023E53">
      <w:p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В 2010 году подготовка Резерва осуществлялась в соответствии с Планами индивидуальной подготовки лиц, включенных в Резерв.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 xml:space="preserve">Подготовка лиц, включенных в Резерв, велась на базе ОГАУ «Томский региональный ресурсный центр», НИ «Томский государственный университет», филиала </w:t>
      </w:r>
      <w:proofErr w:type="spellStart"/>
      <w:r w:rsidRPr="00023E53">
        <w:rPr>
          <w:rFonts w:ascii="Times New Roman" w:eastAsia="Times New Roman" w:hAnsi="Times New Roman" w:cs="Times New Roman"/>
          <w:sz w:val="24"/>
          <w:szCs w:val="24"/>
          <w:lang w:eastAsia="ru-RU"/>
        </w:rPr>
        <w:t>СибАГС</w:t>
      </w:r>
      <w:proofErr w:type="spellEnd"/>
      <w:r w:rsidRPr="00023E53">
        <w:rPr>
          <w:rFonts w:ascii="Times New Roman" w:eastAsia="Times New Roman" w:hAnsi="Times New Roman" w:cs="Times New Roman"/>
          <w:sz w:val="24"/>
          <w:szCs w:val="24"/>
          <w:lang w:eastAsia="ru-RU"/>
        </w:rPr>
        <w:t xml:space="preserve"> в г. Томске.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Подготовка лиц, включенных в Резерв, осуществлялась в соответствии </w:t>
      </w:r>
      <w:proofErr w:type="gramStart"/>
      <w:r w:rsidRPr="00023E53">
        <w:rPr>
          <w:rFonts w:ascii="Times New Roman" w:eastAsia="Times New Roman" w:hAnsi="Times New Roman" w:cs="Times New Roman"/>
          <w:sz w:val="24"/>
          <w:szCs w:val="24"/>
          <w:lang w:eastAsia="ru-RU"/>
        </w:rPr>
        <w:t>с</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Программой формирования и подготовки резерва управленческих кадров Томской области (2008-2010 годы), утвержденной распоряжением Губернатора Томской области от 22.12.2008 № 389-р.</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Программой развития «Современные технологии эффективного муниципального управления».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На базе ОГАУ «Томский региональный ресурсный центр» реализуется долгосрочный проект «Управление талантами», в рамках которого </w:t>
      </w:r>
      <w:proofErr w:type="gramStart"/>
      <w:r w:rsidRPr="00023E53">
        <w:rPr>
          <w:rFonts w:ascii="Times New Roman" w:eastAsia="Times New Roman" w:hAnsi="Times New Roman" w:cs="Times New Roman"/>
          <w:sz w:val="24"/>
          <w:szCs w:val="24"/>
          <w:lang w:eastAsia="ru-RU"/>
        </w:rPr>
        <w:t>бизнес-тренерами</w:t>
      </w:r>
      <w:proofErr w:type="gramEnd"/>
      <w:r w:rsidRPr="00023E53">
        <w:rPr>
          <w:rFonts w:ascii="Times New Roman" w:eastAsia="Times New Roman" w:hAnsi="Times New Roman" w:cs="Times New Roman"/>
          <w:sz w:val="24"/>
          <w:szCs w:val="24"/>
          <w:lang w:eastAsia="ru-RU"/>
        </w:rPr>
        <w:t xml:space="preserve"> центра совместно со специалистами Института практической психологии ГУ «Высшая школа экономики» (г. Москва) под руководством </w:t>
      </w:r>
      <w:proofErr w:type="spellStart"/>
      <w:r w:rsidRPr="00023E53">
        <w:rPr>
          <w:rFonts w:ascii="Times New Roman" w:eastAsia="Times New Roman" w:hAnsi="Times New Roman" w:cs="Times New Roman"/>
          <w:sz w:val="24"/>
          <w:szCs w:val="24"/>
          <w:lang w:eastAsia="ru-RU"/>
        </w:rPr>
        <w:t>Т.Ю.Базарова</w:t>
      </w:r>
      <w:proofErr w:type="spellEnd"/>
      <w:r w:rsidRPr="00023E53">
        <w:rPr>
          <w:rFonts w:ascii="Times New Roman" w:eastAsia="Times New Roman" w:hAnsi="Times New Roman" w:cs="Times New Roman"/>
          <w:sz w:val="24"/>
          <w:szCs w:val="24"/>
          <w:lang w:eastAsia="ru-RU"/>
        </w:rPr>
        <w:t xml:space="preserve"> разработана программа под общим названием «Мастерская современного управления». Данная программа включает в себя уникальный </w:t>
      </w:r>
      <w:proofErr w:type="spellStart"/>
      <w:r w:rsidRPr="00023E53">
        <w:rPr>
          <w:rFonts w:ascii="Times New Roman" w:eastAsia="Times New Roman" w:hAnsi="Times New Roman" w:cs="Times New Roman"/>
          <w:sz w:val="24"/>
          <w:szCs w:val="24"/>
          <w:lang w:eastAsia="ru-RU"/>
        </w:rPr>
        <w:t>тренинговый</w:t>
      </w:r>
      <w:proofErr w:type="spellEnd"/>
      <w:r w:rsidRPr="00023E53">
        <w:rPr>
          <w:rFonts w:ascii="Times New Roman" w:eastAsia="Times New Roman" w:hAnsi="Times New Roman" w:cs="Times New Roman"/>
          <w:sz w:val="24"/>
          <w:szCs w:val="24"/>
          <w:lang w:eastAsia="ru-RU"/>
        </w:rPr>
        <w:t xml:space="preserve"> курс, направленный на развитие управленческих компетенций у участников – «Эффективный менеджмент» (140-180 часов).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Вместе с тем, на базе центра </w:t>
      </w:r>
      <w:proofErr w:type="gramStart"/>
      <w:r w:rsidRPr="00023E53">
        <w:rPr>
          <w:rFonts w:ascii="Times New Roman" w:eastAsia="Times New Roman" w:hAnsi="Times New Roman" w:cs="Times New Roman"/>
          <w:sz w:val="24"/>
          <w:szCs w:val="24"/>
          <w:lang w:eastAsia="ru-RU"/>
        </w:rPr>
        <w:t>реализованы</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Проектные сессии – серии профессиональных встреч, направленных на повышение эффективности деятельности организаций, кардинальную перестройку взаимоотношений с сотрудниками, включая и систему обучения.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Основными особенностями проведения проектных сессий являются:</w:t>
      </w:r>
    </w:p>
    <w:p w:rsidR="00023E53" w:rsidRPr="00023E53" w:rsidRDefault="00023E53" w:rsidP="00023E53">
      <w:pPr>
        <w:numPr>
          <w:ilvl w:val="0"/>
          <w:numId w:val="6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темы прописываются исходя из реальных проблем организации, а не из заранее подготовленных тренингов (у руководителя запрашиваются не темы обучения, а реальные проблемы, которые он хочет решить с помощью обучения);</w:t>
      </w:r>
    </w:p>
    <w:p w:rsidR="00023E53" w:rsidRPr="00023E53" w:rsidRDefault="00023E53" w:rsidP="00023E53">
      <w:pPr>
        <w:numPr>
          <w:ilvl w:val="0"/>
          <w:numId w:val="6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краткосрочность встреч (2-3 академических часа) при их периодичности (1 раз в неделю в течение 5-12 недель);</w:t>
      </w:r>
    </w:p>
    <w:p w:rsidR="00023E53" w:rsidRPr="00023E53" w:rsidRDefault="00023E53" w:rsidP="00023E53">
      <w:pPr>
        <w:numPr>
          <w:ilvl w:val="0"/>
          <w:numId w:val="6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обязательное присутствие непосредственного руководителя;</w:t>
      </w:r>
    </w:p>
    <w:p w:rsidR="00023E53" w:rsidRPr="00023E53" w:rsidRDefault="00023E53" w:rsidP="00023E53">
      <w:pPr>
        <w:numPr>
          <w:ilvl w:val="0"/>
          <w:numId w:val="61"/>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согласование вопросов, рассматриваемых на сессиях, со всеми участниками, что позволяет разделять ответственность за рассматриваемые вопросы и  количество встреч.</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Программа повышения квалификации «Теория и практика эффективного управления» (108 часов), которая включает 3 модуля:</w:t>
      </w:r>
    </w:p>
    <w:p w:rsidR="00023E53" w:rsidRPr="00023E53" w:rsidRDefault="00023E53" w:rsidP="00023E53">
      <w:pPr>
        <w:numPr>
          <w:ilvl w:val="0"/>
          <w:numId w:val="6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«Теория и практика государственного управления»;</w:t>
      </w:r>
    </w:p>
    <w:p w:rsidR="00023E53" w:rsidRPr="00023E53" w:rsidRDefault="00023E53" w:rsidP="00023E53">
      <w:pPr>
        <w:numPr>
          <w:ilvl w:val="0"/>
          <w:numId w:val="6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«Морально-нравственные основы управленческой деятельности»;</w:t>
      </w:r>
    </w:p>
    <w:p w:rsidR="00023E53" w:rsidRPr="00023E53" w:rsidRDefault="00023E53" w:rsidP="00023E53">
      <w:pPr>
        <w:numPr>
          <w:ilvl w:val="0"/>
          <w:numId w:val="62"/>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«Технологии личной эффективности руководителя».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Оценка управленческого потенциала с использованием технологии «Центр оценки», которая используется при формировании кадровых резервов.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настоящее время в ОГАУ «Томский региональный ресурсный центр» осуществляется внедрение форм дистанционного обучения.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Кроме того, в качестве подготовки Резерва на муниципальные должности и должности муниципальной службы высшей и главной групп в 2010 году организовано участие:</w:t>
      </w:r>
    </w:p>
    <w:p w:rsidR="00023E53" w:rsidRPr="00023E53" w:rsidRDefault="00023E53" w:rsidP="00023E53">
      <w:pPr>
        <w:numPr>
          <w:ilvl w:val="0"/>
          <w:numId w:val="63"/>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9 резервистов – в подготовке Планов антикризисных мер в муниципальных образованиях области;</w:t>
      </w:r>
    </w:p>
    <w:p w:rsidR="00023E53" w:rsidRPr="00023E53" w:rsidRDefault="00023E53" w:rsidP="00023E53">
      <w:pPr>
        <w:numPr>
          <w:ilvl w:val="0"/>
          <w:numId w:val="63"/>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25 резервистов – в написании эссе по перспективному развитию муниципальных образований;</w:t>
      </w:r>
    </w:p>
    <w:p w:rsidR="00023E53" w:rsidRPr="00023E53" w:rsidRDefault="00023E53" w:rsidP="00023E53">
      <w:pPr>
        <w:numPr>
          <w:ilvl w:val="0"/>
          <w:numId w:val="6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10 резервистов – в семинаре для руководителей органов местного самоуправления, проведенном 30.03.2010 Администрацией Томской области;</w:t>
      </w:r>
    </w:p>
    <w:p w:rsidR="00023E53" w:rsidRPr="00023E53" w:rsidRDefault="00023E53" w:rsidP="00023E53">
      <w:pPr>
        <w:numPr>
          <w:ilvl w:val="0"/>
          <w:numId w:val="6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17 резервистов – в стажировке на тему: «Информационно-коммуникационные технологии в муниципальном управлении» в Администрации города Томска, в июне 2010;</w:t>
      </w:r>
    </w:p>
    <w:p w:rsidR="00023E53" w:rsidRPr="00023E53" w:rsidRDefault="00023E53" w:rsidP="00023E53">
      <w:pPr>
        <w:numPr>
          <w:ilvl w:val="0"/>
          <w:numId w:val="63"/>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17 резервистов – в курсах повышения квалификации «Современные технологии эффективного муниципального управления» (100 часов), прошедших 8-25 июня 2010 г. Результатом обучения стала подготовка и защита проектов, социально значимых для муниципальных образований, на темы: новая молодежная политика города Томска, организация реализации молока в несельскохозяйственном районе, реализация предвыборных технологий на муниципальном уровне, обустройство инфраструктуры для людей с ограниченными возможностями, использование геоинформационных систем (ГИС</w:t>
      </w:r>
      <w:proofErr w:type="gramEnd"/>
      <w:r w:rsidRPr="00023E53">
        <w:rPr>
          <w:rFonts w:ascii="Times New Roman" w:eastAsia="Times New Roman" w:hAnsi="Times New Roman" w:cs="Times New Roman"/>
          <w:sz w:val="24"/>
          <w:szCs w:val="24"/>
          <w:lang w:eastAsia="ru-RU"/>
        </w:rPr>
        <w:t xml:space="preserve">) для улучшения качества управления муниципальной собственностью, проведение опросов общественного мнения в муниципальном образовании, улучшение транспортной доступности с использованием механизма государственно-частного партнерства (на примере МО </w:t>
      </w:r>
      <w:proofErr w:type="spellStart"/>
      <w:r w:rsidRPr="00023E53">
        <w:rPr>
          <w:rFonts w:ascii="Times New Roman" w:eastAsia="Times New Roman" w:hAnsi="Times New Roman" w:cs="Times New Roman"/>
          <w:sz w:val="24"/>
          <w:szCs w:val="24"/>
          <w:lang w:eastAsia="ru-RU"/>
        </w:rPr>
        <w:t>г</w:t>
      </w:r>
      <w:proofErr w:type="gramStart"/>
      <w:r w:rsidRPr="00023E53">
        <w:rPr>
          <w:rFonts w:ascii="Times New Roman" w:eastAsia="Times New Roman" w:hAnsi="Times New Roman" w:cs="Times New Roman"/>
          <w:sz w:val="24"/>
          <w:szCs w:val="24"/>
          <w:lang w:eastAsia="ru-RU"/>
        </w:rPr>
        <w:t>.К</w:t>
      </w:r>
      <w:proofErr w:type="gramEnd"/>
      <w:r w:rsidRPr="00023E53">
        <w:rPr>
          <w:rFonts w:ascii="Times New Roman" w:eastAsia="Times New Roman" w:hAnsi="Times New Roman" w:cs="Times New Roman"/>
          <w:sz w:val="24"/>
          <w:szCs w:val="24"/>
          <w:lang w:eastAsia="ru-RU"/>
        </w:rPr>
        <w:t>едровый</w:t>
      </w:r>
      <w:proofErr w:type="spellEnd"/>
      <w:r w:rsidRPr="00023E53">
        <w:rPr>
          <w:rFonts w:ascii="Times New Roman" w:eastAsia="Times New Roman" w:hAnsi="Times New Roman" w:cs="Times New Roman"/>
          <w:sz w:val="24"/>
          <w:szCs w:val="24"/>
          <w:lang w:eastAsia="ru-RU"/>
        </w:rPr>
        <w:t xml:space="preserve">), палаточный лагерь как эффективная форма организации летнего оздоровительного отдыха детей, возможности выявления потребностей населения как механизм управления социальной напряженностью, развитие зимних видов спорта в сельских поселениях, поддержка специалистов в системе здравоохранения на 2010-2012 годы (на примере </w:t>
      </w:r>
      <w:proofErr w:type="spellStart"/>
      <w:r w:rsidRPr="00023E53">
        <w:rPr>
          <w:rFonts w:ascii="Times New Roman" w:eastAsia="Times New Roman" w:hAnsi="Times New Roman" w:cs="Times New Roman"/>
          <w:sz w:val="24"/>
          <w:szCs w:val="24"/>
          <w:lang w:eastAsia="ru-RU"/>
        </w:rPr>
        <w:t>Асиновского</w:t>
      </w:r>
      <w:proofErr w:type="spellEnd"/>
      <w:r w:rsidRPr="00023E53">
        <w:rPr>
          <w:rFonts w:ascii="Times New Roman" w:eastAsia="Times New Roman" w:hAnsi="Times New Roman" w:cs="Times New Roman"/>
          <w:sz w:val="24"/>
          <w:szCs w:val="24"/>
          <w:lang w:eastAsia="ru-RU"/>
        </w:rPr>
        <w:t xml:space="preserve"> района).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«Малая Родина». В 2010 году лица, включенные в Резерв на муниципальные должности и должности муниципальной службы высшей и главной групп (8 человек), принимали участие в заседаниях рабочей группы по вовлечению молодежи и студентов в решение задач социально-экономического, культурного развития муниципальных образований (проект «Малая Родина»). В процессе проведения «мозгового штурма» предложены идеи по построению системы работы в данном направлении и механизмов реализации программ социально-экономического развития муниципальных образований, внесению изменений в такие программы. В 2011 году планируется продолжить подобную работу.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Необходимо отметить, что использовать перспективных представителей межвузовских комплексных студенческих групп, принимающих участие в реализации проекта «Малая Родина», в качестве дополнительного источника пополнения Резерва не представляется возможным в связи с тем, что они не соответствуют требованиям, предъявляемым к гражданам для включения в Резерв: у студентов, как правило, отсутствует стаж управленческой деятельности (3 года) и они не достигли минимального возраста (25 лет</w:t>
      </w:r>
      <w:proofErr w:type="gramEnd"/>
      <w:r w:rsidRPr="00023E53">
        <w:rPr>
          <w:rFonts w:ascii="Times New Roman" w:eastAsia="Times New Roman" w:hAnsi="Times New Roman" w:cs="Times New Roman"/>
          <w:sz w:val="24"/>
          <w:szCs w:val="24"/>
          <w:lang w:eastAsia="ru-RU"/>
        </w:rPr>
        <w:t>) для включения в Резерв.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 В качестве организационно-методической поддержки в части формирования и подготовки Резерва проведены: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17.09.2010 – выездной семинар по теме: «Система управления государственной гражданской службой Томской области», в рамках которого рассмотрены основные направления работы с Резервом.</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lastRenderedPageBreak/>
        <w:t xml:space="preserve">На основании результатов анализа возрастного состава руководителей учреждений, подведомственных исполнительным органам государственной власти Томской области, внимание участников семинара обращено на большую долю руководителей старше 50 лет и слабое участие отраслевиков в формировании Резерва на должности руководителей предприятий, учреждений и акционерных обществ. В связи с этим принято решение в качестве первоочередной меры провести актуализацию состава Резерва на должности руководителей </w:t>
      </w:r>
      <w:proofErr w:type="spellStart"/>
      <w:r w:rsidRPr="00023E53">
        <w:rPr>
          <w:rFonts w:ascii="Times New Roman" w:eastAsia="Times New Roman" w:hAnsi="Times New Roman" w:cs="Times New Roman"/>
          <w:sz w:val="24"/>
          <w:szCs w:val="24"/>
          <w:lang w:eastAsia="ru-RU"/>
        </w:rPr>
        <w:t>предпенсионного</w:t>
      </w:r>
      <w:proofErr w:type="spellEnd"/>
      <w:r w:rsidRPr="00023E53">
        <w:rPr>
          <w:rFonts w:ascii="Times New Roman" w:eastAsia="Times New Roman" w:hAnsi="Times New Roman" w:cs="Times New Roman"/>
          <w:sz w:val="24"/>
          <w:szCs w:val="24"/>
          <w:lang w:eastAsia="ru-RU"/>
        </w:rPr>
        <w:t xml:space="preserve"> и пенсионного возраста, а также руководителей, с которыми заканчивается срок действия трудового договора в 2011 году.</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Особый акцент сделан на необходимость усиления работы по использованию Резерва, повышению его востребованности. Рекомендовано активизировать работу с лицами, включенными в Резерв, в части исполнения Планов индивидуальной подготовки.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2) 14.12.2010 – семинар по теме: «О новых подходах к работе с резервом управленческих кадров Томской области и кадровым резервом государственной гражданской службы исполнительных органов государственной власти Томской области». В рамках семинара </w:t>
      </w:r>
      <w:proofErr w:type="gramStart"/>
      <w:r w:rsidRPr="00023E53">
        <w:rPr>
          <w:rFonts w:ascii="Times New Roman" w:eastAsia="Times New Roman" w:hAnsi="Times New Roman" w:cs="Times New Roman"/>
          <w:sz w:val="24"/>
          <w:szCs w:val="24"/>
          <w:lang w:eastAsia="ru-RU"/>
        </w:rPr>
        <w:t>рассмотрены</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numPr>
          <w:ilvl w:val="0"/>
          <w:numId w:val="6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методы формирования и подготовки Резерва, предусмотренные новым порядком, а также новое положение о Комиссии;</w:t>
      </w:r>
    </w:p>
    <w:p w:rsidR="00023E53" w:rsidRPr="00023E53" w:rsidRDefault="00023E53" w:rsidP="00023E53">
      <w:pPr>
        <w:numPr>
          <w:ilvl w:val="0"/>
          <w:numId w:val="6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проекты положений о рабочей группе Комиссии и о руководителе, ответственном за подготовку лица, включенного в Резерв;</w:t>
      </w:r>
    </w:p>
    <w:p w:rsidR="00023E53" w:rsidRPr="00023E53" w:rsidRDefault="00023E53" w:rsidP="00023E53">
      <w:pPr>
        <w:numPr>
          <w:ilvl w:val="0"/>
          <w:numId w:val="64"/>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проект программы «Подготовка резерва управленческих кадров Томской области (2011-2013 годы)».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5. </w:t>
      </w:r>
      <w:proofErr w:type="gramStart"/>
      <w:r w:rsidRPr="00023E53">
        <w:rPr>
          <w:rFonts w:ascii="Times New Roman" w:eastAsia="Times New Roman" w:hAnsi="Times New Roman" w:cs="Times New Roman"/>
          <w:sz w:val="24"/>
          <w:szCs w:val="24"/>
          <w:lang w:eastAsia="ru-RU"/>
        </w:rPr>
        <w:t>Взаимодействие региональной и муниципальных комиссий по работе с резервами управленческих кадров осуществлено по направлениям:</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Обеспечение муниципальных комиссий информационными и методическими материалами по вопросам формирования и подготовки Резерва.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Внедрение новых форм организации и проведения конкурсов на включение в Резерв и оценки потенциальных кандидатов. В 2010 году была адаптирована к задаче формирования Резерва на должности глав поселений методика формирования Резерва на муниципальные должности глав и заместителей глав муниципальных районов и городских округов, утвержденная Комиссией 16.11.2009. Разработана модель компетенций главы поселения. Данные материалы направлены во все муниципальные образования.</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Организация выездных заседаний рабочей группы Комиссии в муниципальных образованиях в целях правового, организационного, методического консультирования муниципальных комиссий, проверки выполнения рекомендаций Комиссии, мониторинга проведения оценочных мероприятий для включения в резервы управленческих кадров муниципальных образований.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настоящее время формируется сводный график заседаний муниципальных комиссий, в соответствии с которым в 2011 году будут проводиться выездные совместные заседания комиссий.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4) Проведение заседаний Комиссии с рассмотрением в повестке дня вопросов, касающихся состояния работы с Резервом в муниципальных образованиях с участием представителей рабочей группы по формированию резерва управленческих кадров на </w:t>
      </w:r>
      <w:r w:rsidRPr="00023E53">
        <w:rPr>
          <w:rFonts w:ascii="Times New Roman" w:eastAsia="Times New Roman" w:hAnsi="Times New Roman" w:cs="Times New Roman"/>
          <w:sz w:val="24"/>
          <w:szCs w:val="24"/>
          <w:lang w:eastAsia="ru-RU"/>
        </w:rPr>
        <w:lastRenderedPageBreak/>
        <w:t>муниципальные должности и должности муниципальной службы высшей и главной групп и муниципальных комиссий.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5) Проведение обучающих и практических семинаров для управляющих делами администраций муниципальных образований по вопросам организации работы органов местного самоуправления по формированию и подготовке Резерва, а также привлечение их к процедуре оценки кандидатов в Резерв на муниципальные должности и должности муниципальной службы высшей и главной групп в качестве экспертов:</w:t>
      </w:r>
    </w:p>
    <w:p w:rsidR="00023E53" w:rsidRPr="00023E53" w:rsidRDefault="00023E53" w:rsidP="00023E53">
      <w:pPr>
        <w:numPr>
          <w:ilvl w:val="0"/>
          <w:numId w:val="65"/>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18-19 февраля 2010 года проведена оценка кандидатов в Резерв на должности глав и заместителей глав районов и городских округов. Мероприятие носило не только оценочный характер, но и образовательный – в отношении управляющих делами, принимавших участие в качестве экспертов.</w:t>
      </w:r>
    </w:p>
    <w:p w:rsidR="00023E53" w:rsidRPr="00023E53" w:rsidRDefault="00023E53" w:rsidP="00023E53">
      <w:pPr>
        <w:numPr>
          <w:ilvl w:val="0"/>
          <w:numId w:val="65"/>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23 сентября и 2 декабря 2010 года Администрацией Томской области проведены семинары, на которых рассмотрены теоретические и практические вопросы формирования Резерва на муниципальном уровне. В рамках первого семинара рассмотрены теоретические, организационные вопросы: «Основные направления работы с резервом управленческих кадров Томской области», «Основные направления работы с резервом управленческих  кадров в муниципальных образованиях». На втором семинаре практически реализована технология формирования Резерва на муниципальные должности глав поселений. Были рассмотрены и обсуждены: </w:t>
      </w:r>
    </w:p>
    <w:p w:rsidR="00023E53" w:rsidRPr="00023E53" w:rsidRDefault="00023E53" w:rsidP="00023E53">
      <w:pPr>
        <w:numPr>
          <w:ilvl w:val="1"/>
          <w:numId w:val="65"/>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порядок формирования и подготовки Резерва на муниципальные должности и должности муниципальной службы;</w:t>
      </w:r>
    </w:p>
    <w:p w:rsidR="00023E53" w:rsidRPr="00023E53" w:rsidRDefault="00023E53" w:rsidP="00023E53">
      <w:pPr>
        <w:numPr>
          <w:ilvl w:val="1"/>
          <w:numId w:val="65"/>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результаты анализа качественного состава управленческих кадров муниципальных образований;</w:t>
      </w:r>
    </w:p>
    <w:p w:rsidR="00023E53" w:rsidRPr="00023E53" w:rsidRDefault="00023E53" w:rsidP="00023E53">
      <w:pPr>
        <w:numPr>
          <w:ilvl w:val="1"/>
          <w:numId w:val="65"/>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методика проведения оценочных мероприятий по отбору кандидатов в Резерв на должности глав поселений.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После этого проведена процедура оценки кандидатов в Резерв на должности глав поселений. Управляющие делами администраций муниципальных районов и городских округов получили возможность не только теоретически познакомиться с данной методикой оценки, но и погрузиться в данный процесс на практике. Оценочные процедуры включали в себя деловую игру «Презентация проектов», публичное выступление кандидатов, интервью, контрольные вопросы.</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7.2 Произведено обновление правовой и методической базы по формированию и подготовке Резерва, в том числе:</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Разработан новый Порядок формирования и подготовки резерва управленческих кадров Томской области (далее – Порядок), который утвержден распоряжением Губернатора Томской области от 03.12.2010 № 362-р.</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Порядком установлены единые требования к гражданам, претендующим на включение в Резерв, определены группы должностей, входящие в структуру Резерва, критерии отбора граждан для включения в Резерв, этапы его формирования, порядок подготовки, а также основания для исключения из Резерва.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Кроме того, Порядком предусмотрена двухуровневая система формирования Резерва:</w:t>
      </w:r>
    </w:p>
    <w:p w:rsidR="00023E53" w:rsidRPr="00023E53" w:rsidRDefault="00023E53" w:rsidP="00023E53">
      <w:pPr>
        <w:numPr>
          <w:ilvl w:val="0"/>
          <w:numId w:val="6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рабочие группы, созданные Комиссией Томской области по формированию и подготовке резерва управленческих кадров (далее – Комиссия), проводят </w:t>
      </w:r>
      <w:r w:rsidRPr="00023E53">
        <w:rPr>
          <w:rFonts w:ascii="Times New Roman" w:eastAsia="Times New Roman" w:hAnsi="Times New Roman" w:cs="Times New Roman"/>
          <w:sz w:val="24"/>
          <w:szCs w:val="24"/>
          <w:lang w:eastAsia="ru-RU"/>
        </w:rPr>
        <w:lastRenderedPageBreak/>
        <w:t>оценочные процедуры и утверждают списки кандидатов, рекомендуемых для включения в Резерв;</w:t>
      </w:r>
    </w:p>
    <w:p w:rsidR="00023E53" w:rsidRPr="00023E53" w:rsidRDefault="00023E53" w:rsidP="00023E53">
      <w:pPr>
        <w:numPr>
          <w:ilvl w:val="0"/>
          <w:numId w:val="66"/>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Комиссия принимает решение о включении или об отказе во включении кандидатов в Резерв.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Порядке прописана связь между Резервом и кадровым резервом государственной гражданской службы Томской области, которая заключается в том, что лица, включенные в кадровый резерв на должности, входящие в структуру Резерва, могут быть включены в Резерв с их письменного согласия без проведения оценочных процедур.</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Введен институт руководителей, ответственных за подготовку лиц, включенных в Резерв. Кандидатуры таких руководителей утверждает Комиссия по рекомендации соответствующей рабочей группы. К их обязанностям относятся участие в составлении, а также утверждение Планов индивидуальной подготовки лиц, включенных в Резерв, привлечение таких лиц к участию в семинарах, рабочих группах, конференциях, совещаниях и других мероприятиях, проведение с ними консультаций, а также </w:t>
      </w:r>
      <w:proofErr w:type="gramStart"/>
      <w:r w:rsidRPr="00023E53">
        <w:rPr>
          <w:rFonts w:ascii="Times New Roman" w:eastAsia="Times New Roman" w:hAnsi="Times New Roman" w:cs="Times New Roman"/>
          <w:sz w:val="24"/>
          <w:szCs w:val="24"/>
          <w:lang w:eastAsia="ru-RU"/>
        </w:rPr>
        <w:t>контроль за</w:t>
      </w:r>
      <w:proofErr w:type="gramEnd"/>
      <w:r w:rsidRPr="00023E53">
        <w:rPr>
          <w:rFonts w:ascii="Times New Roman" w:eastAsia="Times New Roman" w:hAnsi="Times New Roman" w:cs="Times New Roman"/>
          <w:sz w:val="24"/>
          <w:szCs w:val="24"/>
          <w:lang w:eastAsia="ru-RU"/>
        </w:rPr>
        <w:t xml:space="preserve"> выполнением ими Планов индивидуальной подготовки. Положение о руководителе планируется утвердить на заседании Комиссии в январе-феврале 2011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Посредством Порядка внедрена мера, предполагающая предоставление Комиссией лицу, включенному в Резерв, рекомендации для участия в конкурсе на замещение вакантной должности в рамках групп должностей, входящих в структуру Резерва. Подобная рекомендация готовится по предложению руководителя, ответственного за подготовку указанного лица. Данная мера позволит повысить эффективность реализации Резерва.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Вместе с тем, Порядком введена возможность предложения лиц, включенных в Резерв, в резерв управленческих кадров Сибирского федерального округа, Федеральный резерв управленческих кадров, Кадровый резерв Президента Российской Федерации.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целом, Порядок систематизировал работу с Резервом. Его внедрение будет осуществлено в первом квартале 2011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Разработано новое Положение о Комиссии Томской области по формированию и подготовке резерва управленческих кадров (далее – Положение), утвержденное распоряжением Губернатора Томской области от 06.12.2010 № 365-р, внесены изменения в ее состав.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Положение конкретизирует полномочия Комиссии, ее председателя и секретаря, определяет порядок принятия Комиссией решений.</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Положение введен раздел о создании Комиссией рабочих групп для решения вопросов формирования и подготовки Резерва на должности, входящие в его структуру. Разработано Положение о рабочей группе, которое планируется утвердить на заседании Комиссии в январе-феврале 2011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По состоянию на 24.12.2010 правовая база по формированию и подготовке резерва управленческих кадров сформирована в 20 муниципальных районах и городских округах из 20.</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t xml:space="preserve">В связи с принятием нового Порядка формирования и подготовки резерва управленческих кадров Томской области, а также внесения изменений в Положение о Комиссии Томской области по формированию и подготовке резерва управленческих кадров до сведения </w:t>
      </w:r>
      <w:r w:rsidRPr="00023E53">
        <w:rPr>
          <w:rFonts w:ascii="Times New Roman" w:eastAsia="Times New Roman" w:hAnsi="Times New Roman" w:cs="Times New Roman"/>
          <w:sz w:val="24"/>
          <w:szCs w:val="24"/>
          <w:lang w:eastAsia="ru-RU"/>
        </w:rPr>
        <w:lastRenderedPageBreak/>
        <w:t>муниципальных районов и городских округов доведена информация о необходимости внесения соответствующих изменений в муниципальные правовые акты, регулирующие вопросы работы с резервом управленческих кадров, в срок до 15.01.2011</w:t>
      </w:r>
      <w:proofErr w:type="gramEnd"/>
      <w:r w:rsidRPr="00023E53">
        <w:rPr>
          <w:rFonts w:ascii="Times New Roman" w:eastAsia="Times New Roman" w:hAnsi="Times New Roman" w:cs="Times New Roman"/>
          <w:sz w:val="24"/>
          <w:szCs w:val="24"/>
          <w:lang w:eastAsia="ru-RU"/>
        </w:rPr>
        <w:t>.</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 Принята программа «Подготовка резерва управленческих кадров Томской области (2011-2013 годы)» (далее – Программа), утвержденная распоряжением Администрации Томской области от 26.01.2011 № 34-ра.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Программа предусматривает подготовку лиц, включенных в Резерв, в том числе не являющихся государственными или муниципальными служащими, по следующим направлениям, сфокусированным на развитии управленческих компетенций, выбор которых зависит от их текущего уровня подготовки:</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Профессиональная переподготовка по специальности «Государственное и муниципальное управление»;</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Профессиональная переподготовка в  рамках реализации Государственного плана подготовки управленческих кадров для организаций народного хозяйства Российской Федерации;</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Программы повышения квалификации с модульной структурой обучения;</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Целевые стажировки, в том числе временное замещение должности в рамках группы должностей, входящих в структуру Резерва;</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Индивидуальное консультирование, </w:t>
      </w:r>
      <w:proofErr w:type="spellStart"/>
      <w:r w:rsidRPr="00023E53">
        <w:rPr>
          <w:rFonts w:ascii="Times New Roman" w:eastAsia="Times New Roman" w:hAnsi="Times New Roman" w:cs="Times New Roman"/>
          <w:sz w:val="24"/>
          <w:szCs w:val="24"/>
          <w:lang w:eastAsia="ru-RU"/>
        </w:rPr>
        <w:t>коучинг</w:t>
      </w:r>
      <w:proofErr w:type="spellEnd"/>
      <w:r w:rsidRPr="00023E53">
        <w:rPr>
          <w:rFonts w:ascii="Times New Roman" w:eastAsia="Times New Roman" w:hAnsi="Times New Roman" w:cs="Times New Roman"/>
          <w:sz w:val="24"/>
          <w:szCs w:val="24"/>
          <w:lang w:eastAsia="ru-RU"/>
        </w:rPr>
        <w:t xml:space="preserve">, </w:t>
      </w:r>
      <w:proofErr w:type="spellStart"/>
      <w:r w:rsidRPr="00023E53">
        <w:rPr>
          <w:rFonts w:ascii="Times New Roman" w:eastAsia="Times New Roman" w:hAnsi="Times New Roman" w:cs="Times New Roman"/>
          <w:sz w:val="24"/>
          <w:szCs w:val="24"/>
          <w:lang w:eastAsia="ru-RU"/>
        </w:rPr>
        <w:t>менторинг</w:t>
      </w:r>
      <w:proofErr w:type="spellEnd"/>
      <w:r w:rsidRPr="00023E53">
        <w:rPr>
          <w:rFonts w:ascii="Times New Roman" w:eastAsia="Times New Roman" w:hAnsi="Times New Roman" w:cs="Times New Roman"/>
          <w:sz w:val="24"/>
          <w:szCs w:val="24"/>
          <w:lang w:eastAsia="ru-RU"/>
        </w:rPr>
        <w:t>;</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Семинары в рамках корпоративной учебы;</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Самостоятельное </w:t>
      </w:r>
      <w:proofErr w:type="gramStart"/>
      <w:r w:rsidRPr="00023E53">
        <w:rPr>
          <w:rFonts w:ascii="Times New Roman" w:eastAsia="Times New Roman" w:hAnsi="Times New Roman" w:cs="Times New Roman"/>
          <w:sz w:val="24"/>
          <w:szCs w:val="24"/>
          <w:lang w:eastAsia="ru-RU"/>
        </w:rPr>
        <w:t>обучение по</w:t>
      </w:r>
      <w:proofErr w:type="gramEnd"/>
      <w:r w:rsidRPr="00023E53">
        <w:rPr>
          <w:rFonts w:ascii="Times New Roman" w:eastAsia="Times New Roman" w:hAnsi="Times New Roman" w:cs="Times New Roman"/>
          <w:sz w:val="24"/>
          <w:szCs w:val="24"/>
          <w:lang w:eastAsia="ru-RU"/>
        </w:rPr>
        <w:t xml:space="preserve"> индивидуальным программам;</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Работа в составе коллегиальных органов;</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Проектно-аналитические сессии;</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Коммуникативные мероприятия (форумы, конференции, круглые столы);</w:t>
      </w:r>
    </w:p>
    <w:p w:rsidR="00023E53" w:rsidRPr="00023E53" w:rsidRDefault="00023E53" w:rsidP="00023E53">
      <w:pPr>
        <w:numPr>
          <w:ilvl w:val="0"/>
          <w:numId w:val="67"/>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Научно-исследовательские работы, проекты.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Мероприятия Программы предусматривают выявление образовательных потребностей лиц, включенных в Резерв, их учет при размещении государственного заказа на программы профессиональной подготовки, а также сопровождение лиц, включенных в Резерв, в процессе </w:t>
      </w:r>
      <w:proofErr w:type="spellStart"/>
      <w:r w:rsidRPr="00023E53">
        <w:rPr>
          <w:rFonts w:ascii="Times New Roman" w:eastAsia="Times New Roman" w:hAnsi="Times New Roman" w:cs="Times New Roman"/>
          <w:sz w:val="24"/>
          <w:szCs w:val="24"/>
          <w:lang w:eastAsia="ru-RU"/>
        </w:rPr>
        <w:t>обучения</w:t>
      </w:r>
      <w:proofErr w:type="gramStart"/>
      <w:r w:rsidRPr="00023E53">
        <w:rPr>
          <w:rFonts w:ascii="Times New Roman" w:eastAsia="Times New Roman" w:hAnsi="Times New Roman" w:cs="Times New Roman"/>
          <w:sz w:val="24"/>
          <w:szCs w:val="24"/>
          <w:lang w:eastAsia="ru-RU"/>
        </w:rPr>
        <w:t>.В</w:t>
      </w:r>
      <w:proofErr w:type="spellEnd"/>
      <w:proofErr w:type="gramEnd"/>
      <w:r w:rsidRPr="00023E53">
        <w:rPr>
          <w:rFonts w:ascii="Times New Roman" w:eastAsia="Times New Roman" w:hAnsi="Times New Roman" w:cs="Times New Roman"/>
          <w:sz w:val="24"/>
          <w:szCs w:val="24"/>
          <w:lang w:eastAsia="ru-RU"/>
        </w:rPr>
        <w:t xml:space="preserve"> результате выполнения мероприятий Программы будет осуществлено качественное преобразование системы подготовки лиц, включенных в Резерв:</w:t>
      </w:r>
    </w:p>
    <w:p w:rsidR="00023E53" w:rsidRPr="00023E53" w:rsidRDefault="00023E53" w:rsidP="00023E53">
      <w:pPr>
        <w:numPr>
          <w:ilvl w:val="0"/>
          <w:numId w:val="6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внедрение современных образовательных технологий, обеспечивающих развитие управленческих компетенций лиц, включенных в Резерв;</w:t>
      </w:r>
    </w:p>
    <w:p w:rsidR="00023E53" w:rsidRPr="00023E53" w:rsidRDefault="00023E53" w:rsidP="00023E53">
      <w:pPr>
        <w:numPr>
          <w:ilvl w:val="0"/>
          <w:numId w:val="6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создание системы стажировок лиц, включенных в Резерв, по соответствующим направлениям деятельности;</w:t>
      </w:r>
    </w:p>
    <w:p w:rsidR="00023E53" w:rsidRPr="00023E53" w:rsidRDefault="00023E53" w:rsidP="00023E53">
      <w:pPr>
        <w:numPr>
          <w:ilvl w:val="0"/>
          <w:numId w:val="6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привлечение лиц, включенных в Резерв, к проектной деятельности и научно-исследовательской работе;</w:t>
      </w:r>
    </w:p>
    <w:p w:rsidR="00023E53" w:rsidRPr="00023E53" w:rsidRDefault="00023E53" w:rsidP="00023E53">
      <w:pPr>
        <w:numPr>
          <w:ilvl w:val="0"/>
          <w:numId w:val="68"/>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создание института ответственных за подготовку лиц, включенных в Резерв, в процессе реализации ими планов индивидуальной подготовки.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5. Совместно с учеными международного факультета управления Томского государственного университета, филиала </w:t>
      </w:r>
      <w:proofErr w:type="spellStart"/>
      <w:r w:rsidRPr="00023E53">
        <w:rPr>
          <w:rFonts w:ascii="Times New Roman" w:eastAsia="Times New Roman" w:hAnsi="Times New Roman" w:cs="Times New Roman"/>
          <w:sz w:val="24"/>
          <w:szCs w:val="24"/>
          <w:lang w:eastAsia="ru-RU"/>
        </w:rPr>
        <w:t>СибАГС</w:t>
      </w:r>
      <w:proofErr w:type="spellEnd"/>
      <w:r w:rsidRPr="00023E53">
        <w:rPr>
          <w:rFonts w:ascii="Times New Roman" w:eastAsia="Times New Roman" w:hAnsi="Times New Roman" w:cs="Times New Roman"/>
          <w:sz w:val="24"/>
          <w:szCs w:val="24"/>
          <w:lang w:eastAsia="ru-RU"/>
        </w:rPr>
        <w:t xml:space="preserve"> в г. Томске, консалтингового центра «Статус» разработана методика формирования Резерва на муниципальные должности и должности муниципальной службы высшей и главной групп. Данные технологии включают в себя: модели компетенций главы муниципального района (городского округа), заместителя главы муниципального района (городского округа), главы городского, сельского поселения, методы оценки компетенций, документационное и </w:t>
      </w:r>
      <w:r w:rsidRPr="00023E53">
        <w:rPr>
          <w:rFonts w:ascii="Times New Roman" w:eastAsia="Times New Roman" w:hAnsi="Times New Roman" w:cs="Times New Roman"/>
          <w:sz w:val="24"/>
          <w:szCs w:val="24"/>
          <w:lang w:eastAsia="ru-RU"/>
        </w:rPr>
        <w:lastRenderedPageBreak/>
        <w:t>материально-техническое обеспечение проведения испытаний, правовые документы, информационные и аналитические материалы по формированию Резерва. В модели компетенций входит: 13 элементов – на должность главы муниципального района, городского округа, 11 элементов – на должность заместителя главы муниципального района, городского округа, 10 элементов – на должность главы поселения. В качестве источников определения компетенций были использованы несколько видов информационных ресурсов: нормативные правовые акты и документы, программные заявления глав государства и правительства, области, результаты социологических исследований в муниципальных образованиях Томской области, результаты экспертного опроса лиц, замещающих муниципальные должности. Такой поход обеспечивает объективность в определении компетенций и, следовательно, объективность оценки при отборе кандидатов в резерв управленческих кадров Томской области на муниципальные должности и должности муниципальной службы.</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7.3 Оценка и контроль при формировании и подготовке Резерва.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В настоящее время в отношении лиц, включенных в Резерв, используются следующие формы оценки результатов их подготовки: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Тесты на знание:</w:t>
      </w:r>
    </w:p>
    <w:p w:rsidR="00023E53" w:rsidRPr="00023E53" w:rsidRDefault="00023E53" w:rsidP="00023E53">
      <w:pPr>
        <w:numPr>
          <w:ilvl w:val="0"/>
          <w:numId w:val="69"/>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основных направлений социально-экономического развития Томской области, основных значимых для региона проектов федерального уровня;</w:t>
      </w:r>
    </w:p>
    <w:p w:rsidR="00023E53" w:rsidRPr="00023E53" w:rsidRDefault="00023E53" w:rsidP="00023E53">
      <w:pPr>
        <w:numPr>
          <w:ilvl w:val="0"/>
          <w:numId w:val="69"/>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специфики государственной и муниципальной службы как профессиональной деятельности;</w:t>
      </w:r>
    </w:p>
    <w:p w:rsidR="00023E53" w:rsidRPr="00023E53" w:rsidRDefault="00023E53" w:rsidP="00023E53">
      <w:pPr>
        <w:numPr>
          <w:ilvl w:val="0"/>
          <w:numId w:val="69"/>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информационных технологий;</w:t>
      </w:r>
    </w:p>
    <w:p w:rsidR="00023E53" w:rsidRPr="00023E53" w:rsidRDefault="00023E53" w:rsidP="00023E53">
      <w:pPr>
        <w:numPr>
          <w:ilvl w:val="0"/>
          <w:numId w:val="69"/>
        </w:numPr>
        <w:spacing w:before="100" w:beforeAutospacing="1" w:after="100" w:afterAutospacing="1" w:line="240" w:lineRule="auto"/>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письменной деловой коммуникации.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Оценка результатов работы в проектных группах, комиссиях и т.п.</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Оценка выполнения Плана индивидуальной подготовки.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В рамках </w:t>
      </w:r>
      <w:proofErr w:type="gramStart"/>
      <w:r w:rsidRPr="00023E53">
        <w:rPr>
          <w:rFonts w:ascii="Times New Roman" w:eastAsia="Times New Roman" w:hAnsi="Times New Roman" w:cs="Times New Roman"/>
          <w:sz w:val="24"/>
          <w:szCs w:val="24"/>
          <w:lang w:eastAsia="ru-RU"/>
        </w:rPr>
        <w:t>реализации Программы подготовки резерва управленческих кадров Томской</w:t>
      </w:r>
      <w:proofErr w:type="gramEnd"/>
      <w:r w:rsidRPr="00023E53">
        <w:rPr>
          <w:rFonts w:ascii="Times New Roman" w:eastAsia="Times New Roman" w:hAnsi="Times New Roman" w:cs="Times New Roman"/>
          <w:sz w:val="24"/>
          <w:szCs w:val="24"/>
          <w:lang w:eastAsia="ru-RU"/>
        </w:rPr>
        <w:t xml:space="preserve"> области (2011-2013 годы) планируется использовать следующие показатели оценки: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Доля лиц, прошедших обучение в форме профессиональной переподготовки или повышения квалификации, из числа включенных в Резерв;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Доля лиц, прошедших стажировку по соответствующим направлениям деятельности, из числа включенных в Резерв;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3) Доля лиц, участвующих в проектной деятельности и научно-исследовательских работах, из числа включенных в Резерв;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4) Доля лиц, реализовавших планы индивидуальной подготовки, из числа включенных в Резерв.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Кроме того, рассматривается целесообразность использования показателя готовности Резерва: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ГР = </w:t>
      </w:r>
      <w:proofErr w:type="spellStart"/>
      <w:r w:rsidRPr="00023E53">
        <w:rPr>
          <w:rFonts w:ascii="Times New Roman" w:eastAsia="Times New Roman" w:hAnsi="Times New Roman" w:cs="Times New Roman"/>
          <w:sz w:val="24"/>
          <w:szCs w:val="24"/>
          <w:lang w:eastAsia="ru-RU"/>
        </w:rPr>
        <w:t>ЧЛр</w:t>
      </w:r>
      <w:proofErr w:type="spellEnd"/>
      <w:r w:rsidRPr="00023E53">
        <w:rPr>
          <w:rFonts w:ascii="Times New Roman" w:eastAsia="Times New Roman" w:hAnsi="Times New Roman" w:cs="Times New Roman"/>
          <w:sz w:val="24"/>
          <w:szCs w:val="24"/>
          <w:lang w:eastAsia="ru-RU"/>
        </w:rPr>
        <w:t xml:space="preserve"> / </w:t>
      </w:r>
      <w:proofErr w:type="spellStart"/>
      <w:r w:rsidRPr="00023E53">
        <w:rPr>
          <w:rFonts w:ascii="Times New Roman" w:eastAsia="Times New Roman" w:hAnsi="Times New Roman" w:cs="Times New Roman"/>
          <w:sz w:val="24"/>
          <w:szCs w:val="24"/>
          <w:lang w:eastAsia="ru-RU"/>
        </w:rPr>
        <w:t>ЧЛп</w:t>
      </w:r>
      <w:proofErr w:type="spellEnd"/>
      <w:r w:rsidRPr="00023E53">
        <w:rPr>
          <w:rFonts w:ascii="Times New Roman" w:eastAsia="Times New Roman" w:hAnsi="Times New Roman" w:cs="Times New Roman"/>
          <w:sz w:val="24"/>
          <w:szCs w:val="24"/>
          <w:lang w:eastAsia="ru-RU"/>
        </w:rPr>
        <w:t xml:space="preserve"> * 100%, где</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023E53">
        <w:rPr>
          <w:rFonts w:ascii="Times New Roman" w:eastAsia="Times New Roman" w:hAnsi="Times New Roman" w:cs="Times New Roman"/>
          <w:sz w:val="24"/>
          <w:szCs w:val="24"/>
          <w:lang w:eastAsia="ru-RU"/>
        </w:rPr>
        <w:lastRenderedPageBreak/>
        <w:t>ЧЛр</w:t>
      </w:r>
      <w:proofErr w:type="spellEnd"/>
      <w:r w:rsidRPr="00023E53">
        <w:rPr>
          <w:rFonts w:ascii="Times New Roman" w:eastAsia="Times New Roman" w:hAnsi="Times New Roman" w:cs="Times New Roman"/>
          <w:sz w:val="24"/>
          <w:szCs w:val="24"/>
          <w:lang w:eastAsia="ru-RU"/>
        </w:rPr>
        <w:t xml:space="preserve"> – число лиц, получивших рекомендацию Комиссии для участия в конкурсе (выборах) на замещение вакантной должности, входящей в структуру Резерва;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023E53">
        <w:rPr>
          <w:rFonts w:ascii="Times New Roman" w:eastAsia="Times New Roman" w:hAnsi="Times New Roman" w:cs="Times New Roman"/>
          <w:sz w:val="24"/>
          <w:szCs w:val="24"/>
          <w:lang w:eastAsia="ru-RU"/>
        </w:rPr>
        <w:t>ЧЛп</w:t>
      </w:r>
      <w:proofErr w:type="spellEnd"/>
      <w:r w:rsidRPr="00023E53">
        <w:rPr>
          <w:rFonts w:ascii="Times New Roman" w:eastAsia="Times New Roman" w:hAnsi="Times New Roman" w:cs="Times New Roman"/>
          <w:sz w:val="24"/>
          <w:szCs w:val="24"/>
          <w:lang w:eastAsia="ru-RU"/>
        </w:rPr>
        <w:t xml:space="preserve"> – число лиц, получивших рекомендацию Комиссии и назначенных на вакантную должность, входящую в структуру Резерва, по итогам конкурса (выборов).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 xml:space="preserve">2. </w:t>
      </w:r>
      <w:proofErr w:type="gramStart"/>
      <w:r w:rsidRPr="00023E53">
        <w:rPr>
          <w:rFonts w:ascii="Times New Roman" w:eastAsia="Times New Roman" w:hAnsi="Times New Roman" w:cs="Times New Roman"/>
          <w:sz w:val="24"/>
          <w:szCs w:val="24"/>
          <w:lang w:eastAsia="ru-RU"/>
        </w:rPr>
        <w:t>С целью осуществления контроля за подготовкой лиц, включенных в Резерв, вышеуказанным Порядком формирования и подготовки резерва управленческих кадров Томской области предусмотрена обязанность лица, включенного в Резерв, в срок до двадцать пятого марта, двадцать пятого июня, двадцать пятого сентября и до десятого декабря текущего года направлять в Департамент государственной гражданской службы и развития местного самоуправления Администрации Томской области письменную информацию о</w:t>
      </w:r>
      <w:proofErr w:type="gramEnd"/>
      <w:r w:rsidRPr="00023E53">
        <w:rPr>
          <w:rFonts w:ascii="Times New Roman" w:eastAsia="Times New Roman" w:hAnsi="Times New Roman" w:cs="Times New Roman"/>
          <w:sz w:val="24"/>
          <w:szCs w:val="24"/>
          <w:lang w:eastAsia="ru-RU"/>
        </w:rPr>
        <w:t xml:space="preserve"> </w:t>
      </w:r>
      <w:proofErr w:type="gramStart"/>
      <w:r w:rsidRPr="00023E53">
        <w:rPr>
          <w:rFonts w:ascii="Times New Roman" w:eastAsia="Times New Roman" w:hAnsi="Times New Roman" w:cs="Times New Roman"/>
          <w:sz w:val="24"/>
          <w:szCs w:val="24"/>
          <w:lang w:eastAsia="ru-RU"/>
        </w:rPr>
        <w:t>выполнении</w:t>
      </w:r>
      <w:proofErr w:type="gramEnd"/>
      <w:r w:rsidRPr="00023E53">
        <w:rPr>
          <w:rFonts w:ascii="Times New Roman" w:eastAsia="Times New Roman" w:hAnsi="Times New Roman" w:cs="Times New Roman"/>
          <w:sz w:val="24"/>
          <w:szCs w:val="24"/>
          <w:lang w:eastAsia="ru-RU"/>
        </w:rPr>
        <w:t xml:space="preserve"> Плана индивидуальной подготовки за соответствующий квартал текущего года.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По результатам анализа данной информации будут определены:</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1) Лица, включенные в Резерв, выполняющие Планы индивидуальной подготовки с опережением. В отношении таких лиц соответствующими рабочими группами будет рассматриваться вопрос о направлении предложений в Комиссию по их продвижению.</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2) Лица, включенные в Резерв, не выполняющие Планы индивидуальной подготовки. Руководители, ответственные за подготовку этих лиц, будут приглашены на заседания соответствующих рабочих групп для отчета о причинах невыполнения указанных планов. В случае невыполнения планов по неуважительным причинам, рабочими группами на рассмотрение Комиссии будет вынесен вопрос об исключении таких лиц из Резерва.</w:t>
      </w:r>
    </w:p>
    <w:p w:rsidR="00023E53" w:rsidRPr="00023E53" w:rsidRDefault="00023E53" w:rsidP="00023E5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3E53">
        <w:rPr>
          <w:rFonts w:ascii="Times New Roman" w:eastAsia="Times New Roman" w:hAnsi="Times New Roman" w:cs="Times New Roman"/>
          <w:b/>
          <w:bCs/>
          <w:sz w:val="24"/>
          <w:szCs w:val="24"/>
          <w:lang w:eastAsia="ru-RU"/>
        </w:rPr>
        <w:t>8. Повышение уровня открытости и престижности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целях повышения уровня открытости и престижности государственной гражданской службы Томской области на главную страницу официального интернет-сайта Администрации Томской области вынесены разделы «Государственная гражданская служба», «Развитие местного самоуправления», «Резерв управленческих кадров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2010 году в текущем режиме вносились изменения в структуру разделов, велась работа по совершенствованию технической и навигационной доступности информации о государственной гражданской службе Томской области, наполнению разделов достоверной и исчерпывающей информацией по вопросам поступления и прохождения государственной гражданской службы Томской области.</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На конец отчетного периода завершено наполнение названных разделов информацией, охвачены все основные направления деятельности Департамента.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разделе «Резерв управленческих кадров Томской области» предусмотрены ссылки на Кадровый резерв Президента Российской Федерации, Федеральный портал управленческих кадров и сайт Сибирского федерального округа.</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Кроме того, информация о формировании и подготовке резерва управленческих кадров в муниципальных образованиях Томской области размещена на официальных сайтах всех муниципальных районов и городских округов.</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23E53">
        <w:rPr>
          <w:rFonts w:ascii="Times New Roman" w:eastAsia="Times New Roman" w:hAnsi="Times New Roman" w:cs="Times New Roman"/>
          <w:sz w:val="24"/>
          <w:szCs w:val="24"/>
          <w:lang w:eastAsia="ru-RU"/>
        </w:rPr>
        <w:lastRenderedPageBreak/>
        <w:t>Ссылки на разделы по работе с муниципальными резервами управленческих кадров данных муниципальных образований размещены на официальном сайте Администрации Томской области по адресу «Резерв управленческих кадров Томской области / Резерв управленческих кадров на муниципальные должности и должности муниципальной службы / Формирование Резерва управленческих кадров на муниципальные должности и должности муниципальной службы / Муниципальные комиссии по формированию резерва управленческих кадров в муниципальных образованиях Томской области».</w:t>
      </w:r>
      <w:proofErr w:type="gramEnd"/>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Обновление информации о работе с резервами управленческих кадров всех уровней проводится по мере необходимости, но не реже одного раза в квартал.</w:t>
      </w:r>
    </w:p>
    <w:p w:rsidR="00023E53" w:rsidRPr="00023E53" w:rsidRDefault="00023E53" w:rsidP="00023E5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3E53">
        <w:rPr>
          <w:rFonts w:ascii="Times New Roman" w:eastAsia="Times New Roman" w:hAnsi="Times New Roman" w:cs="Times New Roman"/>
          <w:sz w:val="24"/>
          <w:szCs w:val="24"/>
          <w:lang w:eastAsia="ru-RU"/>
        </w:rPr>
        <w:t>В целях усиления процесса карьерного продвижения Резерва и повышения информированности органов местного самоуправления разработан буклет с фотографиями и деловой информацией о лицах, включенных в Резерв на муниципальные должности и должности муниципальной службы.</w:t>
      </w:r>
    </w:p>
    <w:p w:rsidR="00E13655" w:rsidRDefault="00E13655">
      <w:bookmarkStart w:id="0" w:name="_GoBack"/>
      <w:bookmarkEnd w:id="0"/>
    </w:p>
    <w:sectPr w:rsidR="00E136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0C8A"/>
    <w:multiLevelType w:val="multilevel"/>
    <w:tmpl w:val="589A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345071"/>
    <w:multiLevelType w:val="multilevel"/>
    <w:tmpl w:val="985A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A0369C"/>
    <w:multiLevelType w:val="multilevel"/>
    <w:tmpl w:val="9B64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5F1DFF"/>
    <w:multiLevelType w:val="multilevel"/>
    <w:tmpl w:val="F0860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D51646"/>
    <w:multiLevelType w:val="multilevel"/>
    <w:tmpl w:val="7092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3002C8"/>
    <w:multiLevelType w:val="multilevel"/>
    <w:tmpl w:val="D92E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962C64"/>
    <w:multiLevelType w:val="multilevel"/>
    <w:tmpl w:val="43B6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BD7943"/>
    <w:multiLevelType w:val="multilevel"/>
    <w:tmpl w:val="A5DC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D21880"/>
    <w:multiLevelType w:val="multilevel"/>
    <w:tmpl w:val="31A6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4B792D"/>
    <w:multiLevelType w:val="multilevel"/>
    <w:tmpl w:val="FD3C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AE35B3"/>
    <w:multiLevelType w:val="multilevel"/>
    <w:tmpl w:val="9E92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02342B1"/>
    <w:multiLevelType w:val="multilevel"/>
    <w:tmpl w:val="9F34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0A124EF"/>
    <w:multiLevelType w:val="multilevel"/>
    <w:tmpl w:val="4362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583FDA"/>
    <w:multiLevelType w:val="multilevel"/>
    <w:tmpl w:val="BF8E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3780588"/>
    <w:multiLevelType w:val="multilevel"/>
    <w:tmpl w:val="ABCE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456E45"/>
    <w:multiLevelType w:val="multilevel"/>
    <w:tmpl w:val="24D66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523236"/>
    <w:multiLevelType w:val="multilevel"/>
    <w:tmpl w:val="F7B0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D074230"/>
    <w:multiLevelType w:val="multilevel"/>
    <w:tmpl w:val="D8FA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8B4C8B"/>
    <w:multiLevelType w:val="multilevel"/>
    <w:tmpl w:val="450A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FCE4AC7"/>
    <w:multiLevelType w:val="multilevel"/>
    <w:tmpl w:val="E3FA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FD55E81"/>
    <w:multiLevelType w:val="multilevel"/>
    <w:tmpl w:val="A942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09B071E"/>
    <w:multiLevelType w:val="multilevel"/>
    <w:tmpl w:val="77A0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3C32D56"/>
    <w:multiLevelType w:val="multilevel"/>
    <w:tmpl w:val="E604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4D074AD"/>
    <w:multiLevelType w:val="multilevel"/>
    <w:tmpl w:val="A506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5B07951"/>
    <w:multiLevelType w:val="multilevel"/>
    <w:tmpl w:val="F9C6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71D3C36"/>
    <w:multiLevelType w:val="multilevel"/>
    <w:tmpl w:val="5132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AB63889"/>
    <w:multiLevelType w:val="multilevel"/>
    <w:tmpl w:val="3A9E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ACE6D54"/>
    <w:multiLevelType w:val="multilevel"/>
    <w:tmpl w:val="0CAC6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F0F14DA"/>
    <w:multiLevelType w:val="multilevel"/>
    <w:tmpl w:val="26D4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3CB24B9"/>
    <w:multiLevelType w:val="multilevel"/>
    <w:tmpl w:val="11EE5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54F5473"/>
    <w:multiLevelType w:val="multilevel"/>
    <w:tmpl w:val="0A42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5C32969"/>
    <w:multiLevelType w:val="multilevel"/>
    <w:tmpl w:val="CAEA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6923BC5"/>
    <w:multiLevelType w:val="multilevel"/>
    <w:tmpl w:val="6BDC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71D0FC6"/>
    <w:multiLevelType w:val="multilevel"/>
    <w:tmpl w:val="B1FA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96E70EF"/>
    <w:multiLevelType w:val="multilevel"/>
    <w:tmpl w:val="BA6C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0BA54AE"/>
    <w:multiLevelType w:val="multilevel"/>
    <w:tmpl w:val="B726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3124267"/>
    <w:multiLevelType w:val="multilevel"/>
    <w:tmpl w:val="4950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3B667EF"/>
    <w:multiLevelType w:val="multilevel"/>
    <w:tmpl w:val="1BD8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731643E"/>
    <w:multiLevelType w:val="multilevel"/>
    <w:tmpl w:val="F00E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94A6776"/>
    <w:multiLevelType w:val="multilevel"/>
    <w:tmpl w:val="D83C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B67641A"/>
    <w:multiLevelType w:val="multilevel"/>
    <w:tmpl w:val="F58C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C0D651B"/>
    <w:multiLevelType w:val="multilevel"/>
    <w:tmpl w:val="3594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E903B33"/>
    <w:multiLevelType w:val="multilevel"/>
    <w:tmpl w:val="BB20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EA426BC"/>
    <w:multiLevelType w:val="multilevel"/>
    <w:tmpl w:val="5420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093536A"/>
    <w:multiLevelType w:val="multilevel"/>
    <w:tmpl w:val="C0CE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18E6CAD"/>
    <w:multiLevelType w:val="multilevel"/>
    <w:tmpl w:val="EF3C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4E3512E"/>
    <w:multiLevelType w:val="multilevel"/>
    <w:tmpl w:val="431A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4F178FC"/>
    <w:multiLevelType w:val="multilevel"/>
    <w:tmpl w:val="4C3C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51146A6"/>
    <w:multiLevelType w:val="multilevel"/>
    <w:tmpl w:val="08C4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8226669"/>
    <w:multiLevelType w:val="multilevel"/>
    <w:tmpl w:val="10A0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8644B9F"/>
    <w:multiLevelType w:val="multilevel"/>
    <w:tmpl w:val="BC187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A386D2E"/>
    <w:multiLevelType w:val="multilevel"/>
    <w:tmpl w:val="9694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A9B35E1"/>
    <w:multiLevelType w:val="multilevel"/>
    <w:tmpl w:val="5340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1A77D6F"/>
    <w:multiLevelType w:val="multilevel"/>
    <w:tmpl w:val="B29C9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2756331"/>
    <w:multiLevelType w:val="multilevel"/>
    <w:tmpl w:val="20E4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35A2FBE"/>
    <w:multiLevelType w:val="multilevel"/>
    <w:tmpl w:val="A806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5F772BE"/>
    <w:multiLevelType w:val="multilevel"/>
    <w:tmpl w:val="72FA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6A8064D"/>
    <w:multiLevelType w:val="multilevel"/>
    <w:tmpl w:val="AE58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731125B"/>
    <w:multiLevelType w:val="multilevel"/>
    <w:tmpl w:val="D34C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9982E7B"/>
    <w:multiLevelType w:val="multilevel"/>
    <w:tmpl w:val="BB46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F364776"/>
    <w:multiLevelType w:val="multilevel"/>
    <w:tmpl w:val="9E22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0541386"/>
    <w:multiLevelType w:val="multilevel"/>
    <w:tmpl w:val="644A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18143A0"/>
    <w:multiLevelType w:val="multilevel"/>
    <w:tmpl w:val="1158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5994C27"/>
    <w:multiLevelType w:val="multilevel"/>
    <w:tmpl w:val="7E04D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77B7578"/>
    <w:multiLevelType w:val="multilevel"/>
    <w:tmpl w:val="7620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7A678E4"/>
    <w:multiLevelType w:val="multilevel"/>
    <w:tmpl w:val="24A6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9980567"/>
    <w:multiLevelType w:val="multilevel"/>
    <w:tmpl w:val="F974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DC7200F"/>
    <w:multiLevelType w:val="multilevel"/>
    <w:tmpl w:val="3672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E1258A2"/>
    <w:multiLevelType w:val="multilevel"/>
    <w:tmpl w:val="05C8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8"/>
  </w:num>
  <w:num w:numId="3">
    <w:abstractNumId w:val="17"/>
  </w:num>
  <w:num w:numId="4">
    <w:abstractNumId w:val="16"/>
  </w:num>
  <w:num w:numId="5">
    <w:abstractNumId w:val="68"/>
  </w:num>
  <w:num w:numId="6">
    <w:abstractNumId w:val="4"/>
  </w:num>
  <w:num w:numId="7">
    <w:abstractNumId w:val="6"/>
  </w:num>
  <w:num w:numId="8">
    <w:abstractNumId w:val="33"/>
  </w:num>
  <w:num w:numId="9">
    <w:abstractNumId w:val="12"/>
  </w:num>
  <w:num w:numId="10">
    <w:abstractNumId w:val="13"/>
  </w:num>
  <w:num w:numId="11">
    <w:abstractNumId w:val="22"/>
  </w:num>
  <w:num w:numId="12">
    <w:abstractNumId w:val="26"/>
  </w:num>
  <w:num w:numId="13">
    <w:abstractNumId w:val="46"/>
  </w:num>
  <w:num w:numId="14">
    <w:abstractNumId w:val="67"/>
  </w:num>
  <w:num w:numId="15">
    <w:abstractNumId w:val="41"/>
  </w:num>
  <w:num w:numId="16">
    <w:abstractNumId w:val="66"/>
  </w:num>
  <w:num w:numId="17">
    <w:abstractNumId w:val="45"/>
  </w:num>
  <w:num w:numId="18">
    <w:abstractNumId w:val="15"/>
  </w:num>
  <w:num w:numId="19">
    <w:abstractNumId w:val="49"/>
  </w:num>
  <w:num w:numId="20">
    <w:abstractNumId w:val="56"/>
  </w:num>
  <w:num w:numId="21">
    <w:abstractNumId w:val="32"/>
  </w:num>
  <w:num w:numId="22">
    <w:abstractNumId w:val="28"/>
  </w:num>
  <w:num w:numId="23">
    <w:abstractNumId w:val="31"/>
  </w:num>
  <w:num w:numId="24">
    <w:abstractNumId w:val="65"/>
  </w:num>
  <w:num w:numId="25">
    <w:abstractNumId w:val="42"/>
  </w:num>
  <w:num w:numId="26">
    <w:abstractNumId w:val="40"/>
  </w:num>
  <w:num w:numId="27">
    <w:abstractNumId w:val="25"/>
  </w:num>
  <w:num w:numId="28">
    <w:abstractNumId w:val="37"/>
  </w:num>
  <w:num w:numId="29">
    <w:abstractNumId w:val="63"/>
  </w:num>
  <w:num w:numId="30">
    <w:abstractNumId w:val="11"/>
  </w:num>
  <w:num w:numId="31">
    <w:abstractNumId w:val="20"/>
  </w:num>
  <w:num w:numId="32">
    <w:abstractNumId w:val="9"/>
  </w:num>
  <w:num w:numId="33">
    <w:abstractNumId w:val="55"/>
  </w:num>
  <w:num w:numId="34">
    <w:abstractNumId w:val="54"/>
  </w:num>
  <w:num w:numId="35">
    <w:abstractNumId w:val="18"/>
  </w:num>
  <w:num w:numId="36">
    <w:abstractNumId w:val="5"/>
  </w:num>
  <w:num w:numId="37">
    <w:abstractNumId w:val="21"/>
  </w:num>
  <w:num w:numId="38">
    <w:abstractNumId w:val="59"/>
  </w:num>
  <w:num w:numId="39">
    <w:abstractNumId w:val="43"/>
  </w:num>
  <w:num w:numId="40">
    <w:abstractNumId w:val="30"/>
  </w:num>
  <w:num w:numId="41">
    <w:abstractNumId w:val="52"/>
  </w:num>
  <w:num w:numId="42">
    <w:abstractNumId w:val="50"/>
  </w:num>
  <w:num w:numId="43">
    <w:abstractNumId w:val="1"/>
  </w:num>
  <w:num w:numId="44">
    <w:abstractNumId w:val="44"/>
  </w:num>
  <w:num w:numId="45">
    <w:abstractNumId w:val="61"/>
  </w:num>
  <w:num w:numId="46">
    <w:abstractNumId w:val="23"/>
  </w:num>
  <w:num w:numId="47">
    <w:abstractNumId w:val="47"/>
  </w:num>
  <w:num w:numId="48">
    <w:abstractNumId w:val="29"/>
  </w:num>
  <w:num w:numId="49">
    <w:abstractNumId w:val="48"/>
  </w:num>
  <w:num w:numId="50">
    <w:abstractNumId w:val="57"/>
  </w:num>
  <w:num w:numId="51">
    <w:abstractNumId w:val="58"/>
  </w:num>
  <w:num w:numId="52">
    <w:abstractNumId w:val="7"/>
  </w:num>
  <w:num w:numId="53">
    <w:abstractNumId w:val="53"/>
  </w:num>
  <w:num w:numId="54">
    <w:abstractNumId w:val="14"/>
  </w:num>
  <w:num w:numId="55">
    <w:abstractNumId w:val="36"/>
  </w:num>
  <w:num w:numId="56">
    <w:abstractNumId w:val="39"/>
  </w:num>
  <w:num w:numId="57">
    <w:abstractNumId w:val="0"/>
  </w:num>
  <w:num w:numId="58">
    <w:abstractNumId w:val="10"/>
  </w:num>
  <w:num w:numId="59">
    <w:abstractNumId w:val="62"/>
  </w:num>
  <w:num w:numId="60">
    <w:abstractNumId w:val="35"/>
  </w:num>
  <w:num w:numId="61">
    <w:abstractNumId w:val="51"/>
  </w:num>
  <w:num w:numId="62">
    <w:abstractNumId w:val="64"/>
  </w:num>
  <w:num w:numId="63">
    <w:abstractNumId w:val="8"/>
  </w:num>
  <w:num w:numId="64">
    <w:abstractNumId w:val="24"/>
  </w:num>
  <w:num w:numId="65">
    <w:abstractNumId w:val="3"/>
  </w:num>
  <w:num w:numId="66">
    <w:abstractNumId w:val="27"/>
  </w:num>
  <w:num w:numId="67">
    <w:abstractNumId w:val="19"/>
  </w:num>
  <w:num w:numId="68">
    <w:abstractNumId w:val="34"/>
  </w:num>
  <w:num w:numId="69">
    <w:abstractNumId w:val="6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E53"/>
    <w:rsid w:val="00023E53"/>
    <w:rsid w:val="00E136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23E5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23E5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23E5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23E53"/>
    <w:rPr>
      <w:rFonts w:ascii="Times New Roman" w:eastAsia="Times New Roman" w:hAnsi="Times New Roman" w:cs="Times New Roman"/>
      <w:b/>
      <w:bCs/>
      <w:sz w:val="27"/>
      <w:szCs w:val="27"/>
      <w:lang w:eastAsia="ru-RU"/>
    </w:rPr>
  </w:style>
  <w:style w:type="paragraph" w:styleId="a3">
    <w:name w:val="Body Text"/>
    <w:basedOn w:val="a"/>
    <w:link w:val="a4"/>
    <w:uiPriority w:val="99"/>
    <w:semiHidden/>
    <w:unhideWhenUsed/>
    <w:rsid w:val="00023E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semiHidden/>
    <w:rsid w:val="00023E53"/>
    <w:rPr>
      <w:rFonts w:ascii="Times New Roman" w:eastAsia="Times New Roman" w:hAnsi="Times New Roman" w:cs="Times New Roman"/>
      <w:sz w:val="24"/>
      <w:szCs w:val="24"/>
      <w:lang w:eastAsia="ru-RU"/>
    </w:rPr>
  </w:style>
  <w:style w:type="character" w:styleId="a5">
    <w:name w:val="Strong"/>
    <w:basedOn w:val="a0"/>
    <w:uiPriority w:val="22"/>
    <w:qFormat/>
    <w:rsid w:val="00023E53"/>
    <w:rPr>
      <w:b/>
      <w:bCs/>
    </w:rPr>
  </w:style>
  <w:style w:type="paragraph" w:styleId="a6">
    <w:name w:val="Normal (Web)"/>
    <w:basedOn w:val="a"/>
    <w:uiPriority w:val="99"/>
    <w:semiHidden/>
    <w:unhideWhenUsed/>
    <w:rsid w:val="00023E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023E5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23E5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23E5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23E5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23E53"/>
    <w:rPr>
      <w:rFonts w:ascii="Times New Roman" w:eastAsia="Times New Roman" w:hAnsi="Times New Roman" w:cs="Times New Roman"/>
      <w:b/>
      <w:bCs/>
      <w:sz w:val="27"/>
      <w:szCs w:val="27"/>
      <w:lang w:eastAsia="ru-RU"/>
    </w:rPr>
  </w:style>
  <w:style w:type="paragraph" w:styleId="a3">
    <w:name w:val="Body Text"/>
    <w:basedOn w:val="a"/>
    <w:link w:val="a4"/>
    <w:uiPriority w:val="99"/>
    <w:semiHidden/>
    <w:unhideWhenUsed/>
    <w:rsid w:val="00023E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semiHidden/>
    <w:rsid w:val="00023E53"/>
    <w:rPr>
      <w:rFonts w:ascii="Times New Roman" w:eastAsia="Times New Roman" w:hAnsi="Times New Roman" w:cs="Times New Roman"/>
      <w:sz w:val="24"/>
      <w:szCs w:val="24"/>
      <w:lang w:eastAsia="ru-RU"/>
    </w:rPr>
  </w:style>
  <w:style w:type="character" w:styleId="a5">
    <w:name w:val="Strong"/>
    <w:basedOn w:val="a0"/>
    <w:uiPriority w:val="22"/>
    <w:qFormat/>
    <w:rsid w:val="00023E53"/>
    <w:rPr>
      <w:b/>
      <w:bCs/>
    </w:rPr>
  </w:style>
  <w:style w:type="paragraph" w:styleId="a6">
    <w:name w:val="Normal (Web)"/>
    <w:basedOn w:val="a"/>
    <w:uiPriority w:val="99"/>
    <w:semiHidden/>
    <w:unhideWhenUsed/>
    <w:rsid w:val="00023E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023E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31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ssl.tomsk.gov.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19045</Words>
  <Characters>108561</Characters>
  <Application>Microsoft Office Word</Application>
  <DocSecurity>0</DocSecurity>
  <Lines>904</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Лилия Балтачева</dc:creator>
  <cp:lastModifiedBy>Лилия Балтачева</cp:lastModifiedBy>
  <cp:revision>1</cp:revision>
  <dcterms:created xsi:type="dcterms:W3CDTF">2015-03-27T17:30:00Z</dcterms:created>
  <dcterms:modified xsi:type="dcterms:W3CDTF">2015-03-27T17:31:00Z</dcterms:modified>
</cp:coreProperties>
</file>